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nastave koja implementira razvoj ključnih kompetencija</w:t>
      </w:r>
    </w:p>
    <w:p w:rsidR="00304E28" w:rsidRDefault="00304E28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:rsidR="00304E28" w:rsidRDefault="00F6463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r>
        <w:rPr>
          <w:rFonts w:ascii="Arial" w:hAnsi="Arial" w:cs="Arial"/>
          <w:b/>
          <w:bCs/>
          <w:color w:val="000000"/>
          <w:sz w:val="22"/>
          <w:szCs w:val="22"/>
          <w:lang/>
        </w:rPr>
        <w:t>O</w:t>
      </w:r>
      <w:r w:rsidR="00304E28">
        <w:rPr>
          <w:rFonts w:ascii="Arial" w:hAnsi="Arial" w:cs="Arial"/>
          <w:b/>
          <w:bCs/>
          <w:color w:val="000000"/>
          <w:sz w:val="22"/>
          <w:szCs w:val="22"/>
          <w:lang/>
        </w:rPr>
        <w:t>Š,,Petar Dedović,,-Murina ( Profesori razredne nastave-Ruža Gruda,</w:t>
      </w:r>
      <w:r w:rsidR="006611B9"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</w:t>
      </w:r>
      <w:r w:rsidR="00304E28">
        <w:rPr>
          <w:rFonts w:ascii="Arial" w:hAnsi="Arial" w:cs="Arial"/>
          <w:b/>
          <w:bCs/>
          <w:color w:val="000000"/>
          <w:sz w:val="22"/>
          <w:szCs w:val="22"/>
          <w:lang/>
        </w:rPr>
        <w:t>Snežana Šćekić Radojević,</w:t>
      </w:r>
      <w:r w:rsidR="006611B9"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</w:t>
      </w:r>
      <w:r w:rsidR="00304E28">
        <w:rPr>
          <w:rFonts w:ascii="Arial" w:hAnsi="Arial" w:cs="Arial"/>
          <w:b/>
          <w:bCs/>
          <w:color w:val="000000"/>
          <w:sz w:val="22"/>
          <w:szCs w:val="22"/>
          <w:lang/>
        </w:rPr>
        <w:t>Violeta Luković, profesor likovne kulture</w:t>
      </w:r>
      <w:r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</w:t>
      </w:r>
      <w:r w:rsidR="00304E28">
        <w:rPr>
          <w:rFonts w:ascii="Arial" w:hAnsi="Arial" w:cs="Arial"/>
          <w:b/>
          <w:bCs/>
          <w:color w:val="000000"/>
          <w:sz w:val="22"/>
          <w:szCs w:val="22"/>
          <w:lang/>
        </w:rPr>
        <w:t>-</w:t>
      </w:r>
      <w:r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</w:t>
      </w:r>
      <w:r w:rsidR="00304E28">
        <w:rPr>
          <w:rFonts w:ascii="Arial" w:hAnsi="Arial" w:cs="Arial"/>
          <w:b/>
          <w:bCs/>
          <w:color w:val="000000"/>
          <w:sz w:val="22"/>
          <w:szCs w:val="22"/>
          <w:lang/>
        </w:rPr>
        <w:t>Marijeta Miketić,</w:t>
      </w:r>
      <w:r w:rsidR="006611B9"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</w:t>
      </w:r>
      <w:r w:rsidR="00304E28">
        <w:rPr>
          <w:rFonts w:ascii="Arial" w:hAnsi="Arial" w:cs="Arial"/>
          <w:b/>
          <w:bCs/>
          <w:color w:val="000000"/>
          <w:sz w:val="22"/>
          <w:szCs w:val="22"/>
          <w:lang/>
        </w:rPr>
        <w:t>profesor CSBH jezika i književnosti</w:t>
      </w:r>
      <w:r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</w:t>
      </w:r>
      <w:r w:rsidR="00304E28">
        <w:rPr>
          <w:rFonts w:ascii="Arial" w:hAnsi="Arial" w:cs="Arial"/>
          <w:b/>
          <w:bCs/>
          <w:color w:val="000000"/>
          <w:sz w:val="22"/>
          <w:szCs w:val="22"/>
          <w:lang/>
        </w:rPr>
        <w:t>-</w:t>
      </w:r>
      <w:r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</w:t>
      </w:r>
      <w:r w:rsidR="00304E28">
        <w:rPr>
          <w:rFonts w:ascii="Arial" w:hAnsi="Arial" w:cs="Arial"/>
          <w:b/>
          <w:bCs/>
          <w:color w:val="000000"/>
          <w:sz w:val="22"/>
          <w:szCs w:val="22"/>
          <w:lang/>
        </w:rPr>
        <w:t>Radmila Obradović,</w:t>
      </w:r>
      <w:r w:rsidR="006611B9"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</w:t>
      </w:r>
      <w:r w:rsidR="00304E28">
        <w:rPr>
          <w:rFonts w:ascii="Arial" w:hAnsi="Arial" w:cs="Arial"/>
          <w:b/>
          <w:bCs/>
          <w:color w:val="000000"/>
          <w:sz w:val="22"/>
          <w:szCs w:val="22"/>
          <w:lang/>
        </w:rPr>
        <w:t>Profesor ruskog jezika</w:t>
      </w:r>
      <w:r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</w:t>
      </w:r>
      <w:r w:rsidR="00304E28">
        <w:rPr>
          <w:rFonts w:ascii="Arial" w:hAnsi="Arial" w:cs="Arial"/>
          <w:b/>
          <w:bCs/>
          <w:color w:val="000000"/>
          <w:sz w:val="22"/>
          <w:szCs w:val="22"/>
          <w:lang/>
        </w:rPr>
        <w:t>-</w:t>
      </w:r>
      <w:r>
        <w:rPr>
          <w:rFonts w:ascii="Arial" w:hAnsi="Arial" w:cs="Arial"/>
          <w:b/>
          <w:bCs/>
          <w:color w:val="000000"/>
          <w:sz w:val="22"/>
          <w:szCs w:val="22"/>
          <w:lang/>
        </w:rPr>
        <w:t xml:space="preserve"> </w:t>
      </w:r>
      <w:r w:rsidR="00304E28">
        <w:rPr>
          <w:rFonts w:ascii="Arial" w:hAnsi="Arial" w:cs="Arial"/>
          <w:b/>
          <w:bCs/>
          <w:color w:val="000000"/>
          <w:sz w:val="22"/>
          <w:szCs w:val="22"/>
          <w:lang/>
        </w:rPr>
        <w:t>Anka Barjaktarović)</w:t>
      </w:r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381981" w:rsidRDefault="002E58C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Školska aktivnost ( CSBH jezik i književnost,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ruski jezik,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="005E00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matematika,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likovna kultura,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prirod</w:t>
            </w:r>
            <w:r w:rsidR="003819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a</w:t>
            </w:r>
          </w:p>
          <w:p w:rsidR="00BB3042" w:rsidRPr="003D1769" w:rsidRDefault="00F6463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I </w:t>
            </w:r>
            <w:r w:rsidR="002E58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društv</w:t>
            </w:r>
            <w:r w:rsidR="003819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o,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="003819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muzička kultura</w:t>
            </w:r>
            <w:r w:rsidR="002E58C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2. Tema:</w:t>
            </w:r>
          </w:p>
        </w:tc>
        <w:tc>
          <w:tcPr>
            <w:tcW w:w="6123" w:type="dxa"/>
          </w:tcPr>
          <w:p w:rsidR="00BB3042" w:rsidRPr="003D1769" w:rsidRDefault="002E58C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Cvjetnim stazama proljeća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2E4507" w:rsidRPr="00304E28" w:rsidRDefault="0038198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304E2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CSBH </w:t>
            </w:r>
            <w:r w:rsidR="002E45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JEZIK I KNJIŽEVNOST</w:t>
            </w:r>
          </w:p>
          <w:p w:rsidR="00381981" w:rsidRDefault="004231F6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</w:t>
            </w:r>
            <w:r w:rsidR="003819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Saopštava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doživljaje umjetničkog teksta</w:t>
            </w:r>
          </w:p>
          <w:p w:rsidR="004231F6" w:rsidRDefault="004231F6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-Izdvaja ono što mu se dopalo</w:t>
            </w:r>
          </w:p>
          <w:p w:rsidR="004231F6" w:rsidRDefault="004231F6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-Prepoznaje pozitivne i negativne likove na osnovu njihovih postupaka</w:t>
            </w:r>
          </w:p>
          <w:p w:rsidR="004231F6" w:rsidRDefault="004231F6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-Samostalno i uz pomoć nastavnika stvara slične tekstove</w:t>
            </w:r>
          </w:p>
          <w:p w:rsidR="004231F6" w:rsidRDefault="004231F6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-Sadržaj književno umjetničkog teksta predstavlja na neliterarne načina</w:t>
            </w:r>
          </w:p>
          <w:p w:rsidR="004231F6" w:rsidRDefault="004231F6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R</w:t>
            </w:r>
            <w:r w:rsidR="002E45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USKI JEZIK</w:t>
            </w:r>
          </w:p>
          <w:p w:rsidR="004231F6" w:rsidRDefault="004231F6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-Razumije jednostavne pisane i ilustrovane tekstove</w:t>
            </w:r>
          </w:p>
          <w:p w:rsidR="004231F6" w:rsidRDefault="004231F6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-Opišu ljude,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predmete,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neka raspoloženja,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stanja i trenutnu aktivnost</w:t>
            </w:r>
          </w:p>
          <w:p w:rsidR="004231F6" w:rsidRDefault="004231F6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-Zapišu nekoliko povezanih rečenica po modelu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diktatu</w:t>
            </w:r>
          </w:p>
          <w:p w:rsidR="004231F6" w:rsidRDefault="004231F6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-Obogaćuje rečnik u skladu sa temom kroz multimedijalni sadržaj</w:t>
            </w:r>
          </w:p>
          <w:p w:rsidR="005E002D" w:rsidRDefault="005E002D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M</w:t>
            </w:r>
            <w:r w:rsidR="002E45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ATEMATIKA</w:t>
            </w:r>
          </w:p>
          <w:p w:rsidR="005E002D" w:rsidRDefault="005E002D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-Porede predmete i objašnjavaju kriterijume poređenja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(veći-manji,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višebrojan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manje brojan...)</w:t>
            </w:r>
          </w:p>
          <w:p w:rsidR="005E002D" w:rsidRDefault="005E002D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</w:t>
            </w:r>
            <w:r w:rsidR="009452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Primjenjuju stečena znanja o jedinicama za mjerenje vremena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="009452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(izrada kalendara i časovnika)</w:t>
            </w:r>
          </w:p>
          <w:p w:rsidR="004231F6" w:rsidRDefault="004231F6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L</w:t>
            </w:r>
            <w:r w:rsidR="002E45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IKOVNA KULTURA</w:t>
            </w:r>
          </w:p>
          <w:p w:rsidR="004231F6" w:rsidRDefault="004231F6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-Prepoznaju boje i njihove nijanse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="005E00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(valerke vrijednosti boja)</w:t>
            </w:r>
          </w:p>
          <w:p w:rsidR="005E002D" w:rsidRDefault="005E002D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-Osmišljavaju motiv zasnovan na kontrastu boja</w:t>
            </w:r>
          </w:p>
          <w:p w:rsidR="005E002D" w:rsidRDefault="005E002D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-Objašnjavaju postupak tehnika štafelajnog slikarstva</w:t>
            </w:r>
          </w:p>
          <w:p w:rsidR="004231F6" w:rsidRDefault="004231F6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</w:t>
            </w:r>
            <w:r w:rsidR="005E002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Način korišćenja tvrdih i tečnih materijala</w:t>
            </w:r>
          </w:p>
          <w:p w:rsidR="005E002D" w:rsidRDefault="005E002D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</w:t>
            </w:r>
            <w:r w:rsidR="002E45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RIRODA I DRUŠTVO</w:t>
            </w:r>
          </w:p>
          <w:p w:rsidR="005E002D" w:rsidRDefault="005E002D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-Uočava promjene na biljkama i životinjama,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aktivnosti ljudi u skladu sa godišnjim dobom</w:t>
            </w:r>
          </w:p>
          <w:p w:rsidR="005E002D" w:rsidRDefault="005E002D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-Prikuplja vjesnike proljeća</w:t>
            </w:r>
          </w:p>
          <w:p w:rsidR="005E002D" w:rsidRDefault="005E002D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-Izražavaju mjernom jedinicom trajanje događaja i prirodnog procesa kalendar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(trajanje godišnjih doba po mjesecima</w:t>
            </w:r>
          </w:p>
          <w:p w:rsidR="00F6463D" w:rsidRDefault="00F6463D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94528A" w:rsidRDefault="0094528A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lastRenderedPageBreak/>
              <w:t>M</w:t>
            </w:r>
            <w:r w:rsidR="002E45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UZIČKA KULTURA</w:t>
            </w:r>
          </w:p>
          <w:p w:rsidR="0094528A" w:rsidRDefault="0094528A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-Uče izvođenje pjesme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(,,Visibaba,,)</w:t>
            </w:r>
          </w:p>
          <w:p w:rsidR="0094528A" w:rsidRDefault="0094528A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-Razvijaju osjećaj za ritam</w:t>
            </w:r>
          </w:p>
          <w:p w:rsidR="0094528A" w:rsidRDefault="0094528A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-Izvode koreografiju uz pjesmu</w:t>
            </w:r>
          </w:p>
          <w:p w:rsidR="0094528A" w:rsidRDefault="0094528A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STEM</w:t>
            </w:r>
            <w:r w:rsidR="002E450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PREDMETI</w:t>
            </w:r>
          </w:p>
          <w:p w:rsidR="0094528A" w:rsidRDefault="0094528A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-Izrada herbarijuma</w:t>
            </w:r>
          </w:p>
          <w:p w:rsidR="0094528A" w:rsidRDefault="0094528A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-Prikupljanje ljekovitog bilja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(jagorčevina,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maslačak...)</w:t>
            </w:r>
          </w:p>
          <w:p w:rsidR="005E002D" w:rsidRPr="003D1769" w:rsidRDefault="005E002D" w:rsidP="003819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lastRenderedPageBreak/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94528A" w:rsidRDefault="0094528A" w:rsidP="0094528A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Kompetencija pismenosti</w:t>
            </w:r>
          </w:p>
          <w:p w:rsidR="0094528A" w:rsidRDefault="0094528A" w:rsidP="0094528A">
            <w:pPr>
              <w:widowControl/>
              <w:autoSpaceDE/>
              <w:spacing w:line="276" w:lineRule="auto"/>
              <w:ind w:left="993" w:hanging="633"/>
              <w:contextualSpacing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1.1.1. </w:t>
            </w:r>
            <w:r>
              <w:rPr>
                <w:sz w:val="20"/>
                <w:szCs w:val="20"/>
                <w:lang/>
              </w:rPr>
              <w:tab/>
              <w:t>Primjenjuje osnovne standarde jezika u čitanju i pisanju (čita literarne i neliterarne tekstove prilagođene uzrastu uz razumijevanje pisanih informacija; piše tekstove po ugledu na model)</w:t>
            </w:r>
          </w:p>
          <w:p w:rsidR="00905652" w:rsidRDefault="00905652" w:rsidP="0090565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1.1.3.   Učestvuje aktivno u interpersonalnoj komunikaciji</w:t>
            </w:r>
          </w:p>
          <w:p w:rsidR="00905652" w:rsidRDefault="00905652" w:rsidP="00905652">
            <w:pPr>
              <w:widowControl/>
              <w:autoSpaceDE/>
              <w:spacing w:line="276" w:lineRule="auto"/>
              <w:ind w:left="993" w:hanging="633"/>
              <w:contextualSpacing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1.1.7.    Izdvaja ključne pojmove i sa njima povezane podatke koje klasifikuje, upoređuje i dopunjuje,    pamti i koristi u novim situacijama</w:t>
            </w:r>
          </w:p>
          <w:p w:rsidR="00905652" w:rsidRDefault="00905652" w:rsidP="0094528A">
            <w:pPr>
              <w:widowControl/>
              <w:autoSpaceDE/>
              <w:spacing w:line="276" w:lineRule="auto"/>
              <w:ind w:left="993" w:hanging="633"/>
              <w:contextualSpacing/>
              <w:jc w:val="both"/>
              <w:rPr>
                <w:sz w:val="20"/>
                <w:szCs w:val="20"/>
                <w:lang/>
              </w:rPr>
            </w:pPr>
          </w:p>
          <w:p w:rsidR="00905652" w:rsidRDefault="00905652" w:rsidP="0090565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1.1.11.Vodi računa da ne povrijedi emocije drugih</w:t>
            </w:r>
          </w:p>
          <w:p w:rsidR="00905652" w:rsidRDefault="00905652" w:rsidP="00905652">
            <w:pPr>
              <w:widowControl/>
              <w:autoSpaceDE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2.1.4.   Identifikuje i tumači pojmove, osjećaje, činjenice, mišljenja i stavove u usmenom i pisanom </w:t>
            </w:r>
          </w:p>
          <w:p w:rsidR="00905652" w:rsidRDefault="00905652" w:rsidP="00905652">
            <w:pPr>
              <w:widowControl/>
              <w:autoSpaceDE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           obliku</w:t>
            </w:r>
          </w:p>
          <w:p w:rsidR="00905652" w:rsidRDefault="00905652" w:rsidP="00905652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Kompetencija višejezičnosti</w:t>
            </w:r>
          </w:p>
          <w:p w:rsidR="00905652" w:rsidRDefault="00905652" w:rsidP="0090565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2.2.5. Sluša, čita, govori i piše drugi strani jezik na nivou A1 Zajedničkog evropskog referentnog </w:t>
            </w:r>
          </w:p>
          <w:p w:rsidR="00905652" w:rsidRDefault="00905652" w:rsidP="0090565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         okvira za jezike</w:t>
            </w:r>
          </w:p>
          <w:p w:rsidR="00905652" w:rsidRDefault="00905652" w:rsidP="0090565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2.2.8. Ispoljava interesovanja za proučavanje drugih jezika i kultura</w:t>
            </w:r>
          </w:p>
          <w:p w:rsidR="00905652" w:rsidRDefault="00905652" w:rsidP="0090565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2.2.6. Koristi različite komunikacijske situacije i izvore za učenje različitih jezika (npr. Internet, on-</w:t>
            </w:r>
          </w:p>
          <w:p w:rsidR="00905652" w:rsidRDefault="00905652" w:rsidP="0090565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         line kursevi i e-testovi, filmovi, muzika, komunikacija uz korištenje socijalnih mreža, sl.)</w:t>
            </w:r>
          </w:p>
          <w:p w:rsidR="00381981" w:rsidRDefault="0038198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905652" w:rsidRDefault="00905652" w:rsidP="0090565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2.2.3. Analizira specifičnosti stranih jezika, uključivo društvene konvencije</w:t>
            </w:r>
          </w:p>
          <w:p w:rsidR="006718C2" w:rsidRDefault="006718C2" w:rsidP="006718C2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Matematička kompetencija i kompetencija u nauci, tehnologiji i inženjerstvu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1.3.2. Prepoznaje da se mnoge prirodne pojave i procesi mogu opisati naučnim zakonima, 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         modelima i teorijama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1.3.10. Prihvaća matematičke iskaze uočavajući da se njima mogu opisati pojave u prirodi i prirodni  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           zakoni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1.3.13. Uvažava potrebu za umjerenim, racionalnim i svrsishodnim korišćenjem prirodnih resursa 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           u svom okruženju</w:t>
            </w:r>
          </w:p>
          <w:p w:rsidR="006718C2" w:rsidRDefault="006718C2" w:rsidP="006718C2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Digitalna kompetencija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1.4.3. Koristi različite izvore informacija i podataka u </w:t>
            </w:r>
            <w:r>
              <w:rPr>
                <w:sz w:val="20"/>
                <w:szCs w:val="20"/>
                <w:lang/>
              </w:rPr>
              <w:lastRenderedPageBreak/>
              <w:t>digitalnom okruženju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1.4.7. Pretražuje, čuva i koristi informacije i sadržaje u digitalnom obliku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1.4.8.  Koristi digitalne uređaje i i jednostavne aplikacije za komunikaciju, spremanje i obradu teksta,     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         fotografije i videa</w:t>
            </w:r>
          </w:p>
          <w:p w:rsidR="006718C2" w:rsidRDefault="006718C2" w:rsidP="006718C2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Lična, društvena i kompetencija učenja kako učiti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1.5.2. Razlikuje  komponente zdravog uma, tijela i životnog stila od nezdravih navika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left="360"/>
              <w:contextualSpacing/>
              <w:jc w:val="both"/>
              <w:rPr>
                <w:sz w:val="20"/>
                <w:szCs w:val="20"/>
                <w:lang/>
              </w:rPr>
            </w:pPr>
          </w:p>
          <w:p w:rsidR="006718C2" w:rsidRDefault="006718C2" w:rsidP="006718C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1.5.7. Prepoznaje svoje sposobnosti i intersovanja i koristi ih za učenje, lični rast i razvoj uz podršku</w:t>
            </w:r>
          </w:p>
          <w:p w:rsidR="006718C2" w:rsidRDefault="006718C2" w:rsidP="006718C2">
            <w:pPr>
              <w:pStyle w:val="ListParagraph"/>
              <w:numPr>
                <w:ilvl w:val="0"/>
                <w:numId w:val="3"/>
              </w:numPr>
              <w:spacing w:before="100" w:after="100" w:line="276" w:lineRule="auto"/>
              <w:contextualSpacing w:val="0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Građanska kompetencija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1.6.9.  Učestvuje u društveno korisnim aktivnostima na nivou razreda i škole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</w:p>
          <w:p w:rsidR="006718C2" w:rsidRDefault="006718C2" w:rsidP="006718C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b/>
                <w:bCs/>
                <w:lang/>
              </w:rPr>
              <w:t xml:space="preserve"> </w:t>
            </w:r>
            <w:r>
              <w:rPr>
                <w:sz w:val="20"/>
                <w:szCs w:val="20"/>
                <w:lang/>
              </w:rPr>
              <w:t>1.6.16.Ističe važnost odgovornog odnosa prema životnoj sredini</w:t>
            </w:r>
          </w:p>
          <w:p w:rsidR="006718C2" w:rsidRDefault="006718C2" w:rsidP="006718C2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Preduzetnička kompetencija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1.7.2.  Izrađuje jednostavni projektni prijedlog djelotvorno, koristeći raspoložive resurse 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1.7.7.  Sarađuje sa drugima kako bi se ideje pretočile u aktivnosti</w:t>
            </w:r>
          </w:p>
          <w:p w:rsidR="006718C2" w:rsidRDefault="006718C2" w:rsidP="006718C2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1.7.12.Iskazuje empatiju prema drugima, inicijativu i izražen interes za dobrobit ljudi i životne </w:t>
            </w:r>
          </w:p>
          <w:p w:rsidR="006718C2" w:rsidRDefault="006718C2" w:rsidP="006718C2">
            <w:pPr>
              <w:spacing w:before="100" w:after="100" w:line="276" w:lineRule="auto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          sredine, te uvjerava druge pozivajući se na određene argumente</w:t>
            </w:r>
          </w:p>
          <w:p w:rsidR="006718C2" w:rsidRDefault="006718C2" w:rsidP="006718C2">
            <w:pPr>
              <w:pStyle w:val="ListParagraph"/>
              <w:numPr>
                <w:ilvl w:val="0"/>
                <w:numId w:val="4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/>
              </w:rPr>
            </w:pPr>
            <w:r>
              <w:rPr>
                <w:b/>
                <w:bCs/>
                <w:lang/>
              </w:rPr>
              <w:t>Kompetencija kulturološke svijesti i izražavanja</w:t>
            </w:r>
          </w:p>
          <w:p w:rsidR="004F5414" w:rsidRDefault="004F5414" w:rsidP="004F5414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1.8.5. Uključuje se u stvaralačke aktivnosti u školi i zajednici (npr. učestvuje u folkloru, horu, crta i </w:t>
            </w:r>
          </w:p>
          <w:p w:rsidR="004F5414" w:rsidRDefault="004F5414" w:rsidP="004F5414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         slika kulturne proizvode, igra uloge u predstavi, posjećuje kulturne manifestacije–izložbe, </w:t>
            </w:r>
          </w:p>
          <w:p w:rsidR="004F5414" w:rsidRDefault="004F5414" w:rsidP="004F5414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         pozorišne predstave za djecu, priredbe, folklorne igre, manifestacije u virtuelnom/digitalnom </w:t>
            </w:r>
          </w:p>
          <w:p w:rsidR="004F5414" w:rsidRDefault="004F5414" w:rsidP="004F5414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         prostoru i sl.) </w:t>
            </w:r>
          </w:p>
          <w:p w:rsidR="004F5414" w:rsidRDefault="004F5414" w:rsidP="004F5414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2.8.2. Prenosi svoje ideje i osjećanja kroz kreativni proces koristeći različite medije, npr. tekstualne/ </w:t>
            </w:r>
          </w:p>
          <w:p w:rsidR="004F5414" w:rsidRDefault="004F5414" w:rsidP="004F5414">
            <w:pPr>
              <w:widowControl/>
              <w:autoSpaceDE/>
              <w:spacing w:line="276" w:lineRule="auto"/>
              <w:ind w:firstLine="360"/>
              <w:jc w:val="both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 xml:space="preserve">          pisane, digitalne, vizuelne, skulpturalno modelovanje i sl. </w:t>
            </w:r>
          </w:p>
          <w:p w:rsidR="004F5414" w:rsidRDefault="004F5414" w:rsidP="004F5414">
            <w:pPr>
              <w:pStyle w:val="ListParagraph"/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/>
              </w:rPr>
            </w:pPr>
          </w:p>
          <w:p w:rsidR="006718C2" w:rsidRPr="006718C2" w:rsidRDefault="006718C2" w:rsidP="006718C2">
            <w:pPr>
              <w:spacing w:before="100" w:after="100" w:line="276" w:lineRule="auto"/>
              <w:jc w:val="both"/>
              <w:rPr>
                <w:b/>
                <w:bCs/>
                <w:lang/>
              </w:rPr>
            </w:pPr>
          </w:p>
          <w:p w:rsidR="00DE26A2" w:rsidRPr="003D1769" w:rsidRDefault="00DE26A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lastRenderedPageBreak/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3D1769" w:rsidRDefault="00F6463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Učenici razredne nastave,</w:t>
            </w:r>
            <w:r w:rsidR="0038198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učenici VI i VII razreda predmetne nastave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667CE7" w:rsidRDefault="00667CE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BB3042" w:rsidRPr="003D1769" w:rsidRDefault="00DE26A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4 časa u toku sedmice (1+3)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lastRenderedPageBreak/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667CE7" w:rsidRDefault="004F54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</w:p>
          <w:p w:rsidR="004F5414" w:rsidRDefault="004F54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CSBH </w:t>
            </w:r>
            <w:r w:rsid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JEZIK I KNJIŽEVNOST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(II,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IV,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V</w:t>
            </w:r>
            <w:r w:rsid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,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VI</w:t>
            </w:r>
            <w:r w:rsid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VII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razred)</w:t>
            </w:r>
          </w:p>
          <w:p w:rsidR="00667CE7" w:rsidRDefault="00667CE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BB3042" w:rsidRDefault="004F54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- Umjetnički tekst 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,,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Kako je procvjetala prva visibaba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``</w:t>
            </w:r>
          </w:p>
          <w:p w:rsidR="004F5414" w:rsidRDefault="004F54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,,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U sunčanim brdima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,,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Mihajlo Ražnatović</w:t>
            </w:r>
          </w:p>
          <w:p w:rsidR="004F5414" w:rsidRDefault="004F54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 Đurđevak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V.Prežihov</w:t>
            </w:r>
          </w:p>
          <w:p w:rsidR="004F5414" w:rsidRDefault="004F54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-Đe je sreća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pjesma</w:t>
            </w:r>
            <w:r w:rsidR="00F172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D.Đurišić</w:t>
            </w:r>
          </w:p>
          <w:p w:rsidR="00F172C9" w:rsidRDefault="00F172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(Čita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ju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različit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tekstov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i pjesm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,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rješavaju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asocijacije,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uočavaju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pozitivne i negativne osobine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likova</w:t>
            </w:r>
            <w:r w:rsidR="008D10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, stvaraju različite tekstove po ugledu na pročitane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)</w:t>
            </w:r>
          </w:p>
          <w:p w:rsidR="00667CE7" w:rsidRDefault="00667CE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F172C9" w:rsidRDefault="00F172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R</w:t>
            </w:r>
            <w:r w:rsid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USKI JEZIK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(VI i VII razred)</w:t>
            </w:r>
          </w:p>
          <w:p w:rsidR="00667CE7" w:rsidRDefault="00667CE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F172C9" w:rsidRDefault="00F172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-Čitaju tekstove i resituju pjesmice vezane za temu</w:t>
            </w:r>
          </w:p>
          <w:p w:rsidR="00F172C9" w:rsidRDefault="00F172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(recituju,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izgovaraju nove riječi i  vrše korelaciju)</w:t>
            </w:r>
          </w:p>
          <w:p w:rsidR="00667CE7" w:rsidRDefault="00667CE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F172C9" w:rsidRDefault="00F172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M</w:t>
            </w:r>
            <w:r w:rsid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ATEMATIKA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( II i IV razred)</w:t>
            </w:r>
          </w:p>
          <w:p w:rsidR="00667CE7" w:rsidRDefault="00667CE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F172C9" w:rsidRDefault="00F172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Izrađuju k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alendar</w:t>
            </w:r>
          </w:p>
          <w:p w:rsidR="00F172C9" w:rsidRDefault="00F172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-Upoređ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uju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veličin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boj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oblik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i brojnost</w:t>
            </w:r>
          </w:p>
          <w:p w:rsidR="00F172C9" w:rsidRDefault="00F172C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F172C9" w:rsidRDefault="00667CE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PRIRODA I DRUŠTVO 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( razredna nastava  I-V raz)</w:t>
            </w:r>
          </w:p>
          <w:p w:rsidR="008D106D" w:rsidRDefault="008D106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F172C9" w:rsidRDefault="00F172C9" w:rsidP="00F172C9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Prikupljaju različite vrste cvijeća</w:t>
            </w:r>
          </w:p>
          <w:p w:rsidR="00315BAC" w:rsidRDefault="00315BAC" w:rsidP="00F172C9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Uočavaju promjene u prirodi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(biljke,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životinje i ljudi)</w:t>
            </w:r>
          </w:p>
          <w:p w:rsidR="008D106D" w:rsidRDefault="008D106D" w:rsidP="00F172C9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Vode evidenciju o vremenskim prilikama</w:t>
            </w:r>
          </w:p>
          <w:p w:rsidR="008D106D" w:rsidRDefault="008D106D" w:rsidP="008D106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F172C9" w:rsidRDefault="00315BAC" w:rsidP="00315B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L</w:t>
            </w:r>
            <w:r w:rsid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IKOVNA KULTURA</w:t>
            </w:r>
            <w:r w:rsidR="006611B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( razredna nastava I-V raz, VI i VII razred)</w:t>
            </w:r>
          </w:p>
          <w:p w:rsidR="008D106D" w:rsidRDefault="008D106D" w:rsidP="00315B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315BAC" w:rsidRDefault="00315BAC" w:rsidP="00315B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</w:t>
            </w:r>
            <w:r w:rsidR="008D10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Učenici ilustruju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tekstov</w:t>
            </w:r>
            <w:r w:rsidR="008D10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e</w:t>
            </w:r>
          </w:p>
          <w:p w:rsidR="00315BAC" w:rsidRDefault="00315BAC" w:rsidP="00315B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-Izrada cvijeća od kartona,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papira,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kombinovane tehnike,</w:t>
            </w:r>
          </w:p>
          <w:p w:rsidR="008D106D" w:rsidRDefault="00F6463D" w:rsidP="00315B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-Slikaju radove na temu</w:t>
            </w:r>
            <w:r w:rsidR="008D10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: Proljeće i Vjesnici proljeća</w:t>
            </w:r>
          </w:p>
          <w:p w:rsidR="006D3952" w:rsidRDefault="006D3952" w:rsidP="00315B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8D106D" w:rsidRDefault="008D106D" w:rsidP="00315B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M</w:t>
            </w:r>
            <w:r w:rsid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UZIČKA KULTURA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( II i III razred)</w:t>
            </w:r>
          </w:p>
          <w:p w:rsidR="006D3952" w:rsidRDefault="006D3952" w:rsidP="00315B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8D106D" w:rsidRDefault="008D106D" w:rsidP="008D106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    -Uče novu pjesmu</w:t>
            </w:r>
          </w:p>
          <w:p w:rsidR="008D106D" w:rsidRDefault="008D106D" w:rsidP="008D106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    -Smišljaju koreografiju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(novi koraci,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plešu...)</w:t>
            </w:r>
          </w:p>
          <w:p w:rsidR="008D106D" w:rsidRDefault="008D106D" w:rsidP="008D106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    -Izvode brojalice</w:t>
            </w:r>
          </w:p>
          <w:p w:rsidR="006D3952" w:rsidRDefault="006D3952" w:rsidP="008D106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8D106D" w:rsidRDefault="008D106D" w:rsidP="008D106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STEM </w:t>
            </w:r>
            <w:r w:rsid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PREDMETI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( razredna nastava I-V raz,VI i VII raz.)</w:t>
            </w:r>
          </w:p>
          <w:p w:rsidR="008D106D" w:rsidRDefault="008D106D" w:rsidP="008D106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8D106D" w:rsidRDefault="008D106D" w:rsidP="00315B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-Učenici prikupljaju biljke i izrađuju herbarijum</w:t>
            </w:r>
          </w:p>
          <w:p w:rsidR="008D106D" w:rsidRDefault="00F6463D" w:rsidP="00315B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</w:t>
            </w:r>
            <w:r w:rsidR="008D106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Prikupljaju podatke o ljekovitom bilju</w:t>
            </w:r>
          </w:p>
          <w:p w:rsidR="008D106D" w:rsidRDefault="008D106D" w:rsidP="00315B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-Izrađuju pano u holu škole</w:t>
            </w:r>
          </w:p>
          <w:p w:rsidR="006611B9" w:rsidRDefault="006611B9" w:rsidP="00315B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315BAC" w:rsidRDefault="00315BAC" w:rsidP="00315BA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4F5414" w:rsidRDefault="004F54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  <w:p w:rsidR="004F5414" w:rsidRPr="003D1769" w:rsidRDefault="004F541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8D106D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lastRenderedPageBreak/>
              <w:t>i</w:t>
            </w:r>
            <w:r w:rsidR="00BB3042">
              <w:rPr>
                <w:rFonts w:ascii="Arial" w:hAnsi="Arial" w:cs="Arial"/>
                <w:b/>
                <w:bCs/>
                <w:color w:val="000000"/>
                <w:lang/>
              </w:rPr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6D3952" w:rsidRPr="006D3952" w:rsidRDefault="006D3952" w:rsidP="006D39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6D3952">
              <w:rPr>
                <w:rFonts w:ascii="Arial" w:hAnsi="Arial" w:cs="Arial"/>
                <w:b/>
                <w:sz w:val="22"/>
                <w:szCs w:val="22"/>
                <w:lang/>
              </w:rPr>
              <w:t>-Video</w:t>
            </w:r>
          </w:p>
          <w:p w:rsidR="006D3952" w:rsidRPr="006D3952" w:rsidRDefault="006D3952" w:rsidP="006D39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6D3952">
              <w:rPr>
                <w:rFonts w:ascii="Arial" w:hAnsi="Arial" w:cs="Arial"/>
                <w:b/>
                <w:sz w:val="22"/>
                <w:szCs w:val="22"/>
                <w:lang/>
              </w:rPr>
              <w:t>-Nastavni listići</w:t>
            </w:r>
          </w:p>
          <w:p w:rsidR="006D3952" w:rsidRPr="006D3952" w:rsidRDefault="006D3952" w:rsidP="006D39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  <w:lang/>
              </w:rPr>
            </w:pPr>
            <w:r w:rsidRPr="006D3952">
              <w:rPr>
                <w:rFonts w:ascii="Arial" w:hAnsi="Arial" w:cs="Arial"/>
                <w:b/>
                <w:sz w:val="22"/>
                <w:szCs w:val="22"/>
                <w:lang/>
              </w:rPr>
              <w:t>-Biljke</w:t>
            </w:r>
          </w:p>
          <w:p w:rsidR="006D3952" w:rsidRPr="006D3952" w:rsidRDefault="006D3952" w:rsidP="006D39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0"/>
                <w:szCs w:val="20"/>
                <w:lang/>
              </w:rPr>
            </w:pPr>
          </w:p>
          <w:p w:rsidR="006D3952" w:rsidRPr="006D3952" w:rsidRDefault="006D3952" w:rsidP="006D395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Default="006D395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 Internet</w:t>
            </w:r>
          </w:p>
          <w:p w:rsidR="006D3952" w:rsidRDefault="006D395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-Čvrsti i tečni slikarski materijali</w:t>
            </w:r>
          </w:p>
          <w:p w:rsidR="006D3952" w:rsidRDefault="006D395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-Karton,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kolaž</w:t>
            </w:r>
            <w:r w:rsid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p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lastične čaše,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salvete</w:t>
            </w:r>
          </w:p>
          <w:p w:rsidR="006D3952" w:rsidRDefault="006D395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-Računar</w:t>
            </w:r>
          </w:p>
          <w:p w:rsidR="006D3952" w:rsidRPr="003D1769" w:rsidRDefault="006D395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360503" w:rsidRDefault="003605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-Uspj</w:t>
            </w:r>
            <w:r w:rsid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šno </w:t>
            </w:r>
            <w:r w:rsidR="006D39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stvaranje tekstova,</w:t>
            </w:r>
          </w:p>
          <w:p w:rsidR="00360503" w:rsidRDefault="003605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</w:t>
            </w:r>
            <w:r w:rsidR="006D39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K</w:t>
            </w:r>
            <w:r w:rsidR="006D395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reativno i maštovito stvaranje likovnih radova,</w:t>
            </w:r>
          </w:p>
          <w:p w:rsidR="00BB3042" w:rsidRDefault="003605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-Prikupljene informacije o ljekovitom bilju učenici su shvatili njihov značaj za čovjeka</w:t>
            </w:r>
          </w:p>
          <w:p w:rsidR="00360503" w:rsidRPr="003D1769" w:rsidRDefault="003605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 Učenici su došli do novih saznanja o drugim kulturama i običajima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3D1769" w:rsidRDefault="0036050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Tehnike: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ktivno učestvovanje svih nastavnika i učenika,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uspješan završetak  radova,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samoevaluacija učenika,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saradnja učenik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učenik i nastavnik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-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učenik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  <w:r>
              <w:rPr>
                <w:rFonts w:ascii="Arial" w:hAnsi="Arial" w:cs="Arial"/>
                <w:b/>
                <w:bCs/>
                <w:color w:val="000000"/>
                <w:lang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/>
              </w:rPr>
            </w:pPr>
          </w:p>
        </w:tc>
        <w:tc>
          <w:tcPr>
            <w:tcW w:w="6123" w:type="dxa"/>
          </w:tcPr>
          <w:p w:rsidR="00BB3042" w:rsidRPr="00667CE7" w:rsidRDefault="00667CE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</w:pPr>
            <w:r w:rsidRP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Učenici usvojili ishode učenja,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P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uspješno ralizovali projekte na zadatu temu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P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(plakate,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P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likovne i literarne radove,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P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nastavne listiće),</w:t>
            </w:r>
            <w:r w:rsidR="00F6463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 xml:space="preserve"> </w:t>
            </w:r>
            <w:r w:rsidRPr="00667C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/>
              </w:rPr>
              <w:t>dobijena povratna informacija od učenika</w:t>
            </w: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  <w:lang/>
        </w:rPr>
      </w:pP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1.  Predmet/predmeti, Vannastavna/vanškolska aktivnost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2.  Tema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3.  Cilj 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opšti (dugoročni, opšte tvrdnje, principi, koncepti)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specifični (srednjoročni ili kratkoročni, preciznije izraženi, usmjereni na uspjeh učenika)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4.   Ishodi učenja</w:t>
      </w:r>
    </w:p>
    <w:p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/>
        </w:rPr>
      </w:pPr>
      <w:r>
        <w:rPr>
          <w:rFonts w:ascii="Arial" w:hAnsi="Arial" w:cs="Arial"/>
          <w:color w:val="000000"/>
          <w:lang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/>
        </w:rPr>
        <w:t xml:space="preserve">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6.   Ciljna grupa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7.   Broj časova i vremenski period realizacije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8.   Scenario (strategije učenja i njihov slijed) te učenikove aktivnosti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9.   Materijali za podučavanje i učenje (priručnici, radni listovi, skripte, PPP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>10. Potrebna materijalna sredstva (prostor, oprema mediji, rasvjeta, laboratorijski pribor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11. Očekivani rezultati (seminarski rad, istraživanje, baza podataka, izrađen projekt, mapa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      uma, izrađena prezentacija i njeno predstavljanje ..)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12. Opis sistema procjenjivanja (u cilju motivisanosti učenika, razvijanje samoprocjene i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      mogućnost stvaranja plana sopstvenog učenja u kontekstu osposobljavanja za ključne k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      kompetencije i cjeloživotno učenje)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  <w:lang/>
        </w:rPr>
      </w:pPr>
      <w:r>
        <w:rPr>
          <w:rFonts w:ascii="Arial" w:hAnsi="Arial" w:cs="Arial"/>
          <w:color w:val="000000"/>
          <w:lang/>
        </w:rPr>
        <w:t xml:space="preserve">13. Evaluacija (provođenje procjenjivanja ostvarenosti planiranih ishoda učenja te </w:t>
      </w:r>
    </w:p>
    <w:p w:rsidR="001A3524" w:rsidRDefault="00BB3042" w:rsidP="00BB3042">
      <w:pPr>
        <w:spacing w:line="276" w:lineRule="auto"/>
      </w:pPr>
      <w:r>
        <w:rPr>
          <w:rFonts w:ascii="Arial" w:hAnsi="Arial" w:cs="Arial"/>
          <w:color w:val="000000"/>
          <w:lang/>
        </w:rPr>
        <w:t xml:space="preserve">      primjenjivosti stečenih znanja, prema definiranim kriterijima i pripadajućim)</w:t>
      </w:r>
    </w:p>
    <w:sectPr w:rsidR="001A3524" w:rsidSect="00622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B81C09"/>
    <w:multiLevelType w:val="hybridMultilevel"/>
    <w:tmpl w:val="17CC42AC"/>
    <w:lvl w:ilvl="0" w:tplc="E0664180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8B2E05"/>
    <w:multiLevelType w:val="hybridMultilevel"/>
    <w:tmpl w:val="3FEE16D0"/>
    <w:lvl w:ilvl="0" w:tplc="F344277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62A5D"/>
    <w:rsid w:val="001A3524"/>
    <w:rsid w:val="001C5E86"/>
    <w:rsid w:val="002E4507"/>
    <w:rsid w:val="002E58CC"/>
    <w:rsid w:val="00304E28"/>
    <w:rsid w:val="00315BAC"/>
    <w:rsid w:val="00360503"/>
    <w:rsid w:val="00381981"/>
    <w:rsid w:val="004231F6"/>
    <w:rsid w:val="00466989"/>
    <w:rsid w:val="004F5414"/>
    <w:rsid w:val="005E002D"/>
    <w:rsid w:val="005E7C40"/>
    <w:rsid w:val="00622740"/>
    <w:rsid w:val="006611B9"/>
    <w:rsid w:val="00667CE7"/>
    <w:rsid w:val="006718C2"/>
    <w:rsid w:val="006D3952"/>
    <w:rsid w:val="006F60D6"/>
    <w:rsid w:val="008D106D"/>
    <w:rsid w:val="00905652"/>
    <w:rsid w:val="0094528A"/>
    <w:rsid w:val="00963097"/>
    <w:rsid w:val="00BB3042"/>
    <w:rsid w:val="00DE26A2"/>
    <w:rsid w:val="00F172C9"/>
    <w:rsid w:val="00F62A5D"/>
    <w:rsid w:val="00F64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94528A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1337</Words>
  <Characters>7624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RADIVOJE</cp:lastModifiedBy>
  <cp:revision>10</cp:revision>
  <dcterms:created xsi:type="dcterms:W3CDTF">2021-03-13T05:58:00Z</dcterms:created>
  <dcterms:modified xsi:type="dcterms:W3CDTF">2021-04-26T18:14:00Z</dcterms:modified>
</cp:coreProperties>
</file>