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92F9D08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A8AFEEB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79679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679B" w:rsidRPr="0079679B">
        <w:rPr>
          <w:rFonts w:ascii="Arial" w:hAnsi="Arial" w:cs="Arial"/>
          <w:bCs/>
          <w:color w:val="000000"/>
          <w:sz w:val="22"/>
          <w:szCs w:val="22"/>
          <w:lang w:val="sr-Latn-ME"/>
        </w:rPr>
        <w:t>OŠ „Stefan Mitrov Ljuibiša“, Budva</w:t>
      </w:r>
    </w:p>
    <w:p w14:paraId="25AE26AD" w14:textId="77777777" w:rsidR="006A7630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Marijana Mirković</w:t>
      </w:r>
      <w:r w:rsid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 razred)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32402DE0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Sanja Banićević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(III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,</w:t>
      </w:r>
    </w:p>
    <w:p w14:paraId="4259DA43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Marina Bajković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(IV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2375FA65" w14:textId="64085542" w:rsidR="00F62A5D" w:rsidRPr="00A7287E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="0079679B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Dragana Ćetković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(V razred)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79071437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7C8B6867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59B0311" w14:textId="56F47DD0" w:rsidR="00BB3042" w:rsidRPr="0079679B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 – srpski, bosanski, hrvatski jezk i književnost</w:t>
            </w:r>
          </w:p>
          <w:p w14:paraId="1639C5DB" w14:textId="77777777" w:rsidR="0079679B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48D9EBA8" w14:textId="517B44EE" w:rsidR="00BB77B2" w:rsidRPr="000F5B53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168185B" w:rsidR="00475224" w:rsidRPr="0079679B" w:rsidRDefault="00BB3042" w:rsidP="0079679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</w:t>
            </w:r>
          </w:p>
        </w:tc>
        <w:tc>
          <w:tcPr>
            <w:tcW w:w="6123" w:type="dxa"/>
          </w:tcPr>
          <w:p w14:paraId="7BA82FA3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0B314170" w:rsidR="00BB3042" w:rsidRPr="000F5B53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Prijateljstvo </w:t>
            </w:r>
          </w:p>
        </w:tc>
      </w:tr>
      <w:tr w:rsidR="00BB3042" w:rsidRPr="00BB77B2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16A061" w14:textId="77777777" w:rsidR="00E14565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</w:p>
          <w:p w14:paraId="7AB42B52" w14:textId="06150054" w:rsidR="00A7287E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5D9DD609" w14:textId="50CF3BC7" w:rsidR="00A7287E" w:rsidRDefault="00A46A05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</w:p>
          <w:p w14:paraId="7C441B5B" w14:textId="77777777" w:rsidR="00A7287E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6CB91D9" w14:textId="66C8AF9C" w:rsidR="00DC13CD" w:rsidRPr="00E14565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5BDA7509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F2046" w14:textId="53D99AF4" w:rsidR="00F4159F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3224EFCE" w14:textId="2848A8C6" w:rsidR="00490F53" w:rsidRDefault="00490F53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 slušanju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umjetničkog</w:t>
            </w: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teksta komunicira usmeno i pisano koristeći odgovarajući vokabular </w:t>
            </w:r>
          </w:p>
          <w:p w14:paraId="067F7306" w14:textId="0516C44D" w:rsidR="000A4D24" w:rsidRDefault="000A4D24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>učenici funkcionalno koriste pravopis i gramatiku u pisanju i govoru</w:t>
            </w:r>
          </w:p>
          <w:p w14:paraId="3095C96D" w14:textId="754E99D3" w:rsidR="00F4159F" w:rsidRDefault="00490F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1.1.1, 1.1.2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1.1.3, 1.1.4, 1.1.5, 1.1.9. 1.1.10, 1.1.11</w:t>
            </w:r>
          </w:p>
          <w:p w14:paraId="3C05EF9B" w14:textId="13CA67C0" w:rsidR="00DC13CD" w:rsidRPr="00DC13CD" w:rsidRDefault="00DC13CD" w:rsidP="00253F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STEM: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koriste osnovne računske operacije u skupu prirodnih brojeva, datom tekstu pridružuju odgovarajuće izraze, popunjavaju tabele na osnovu dobijenih rezultata, pokazuju istrajnost u radu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1.3.1., 1.3.6., 1.3.7., 1.3.11.)</w:t>
            </w:r>
          </w:p>
          <w:p w14:paraId="38B08B10" w14:textId="779960E1" w:rsidR="00BB3042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</w:t>
            </w:r>
            <w:r w:rsidR="00490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društvena i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učiti kako učiti</w:t>
            </w:r>
          </w:p>
          <w:p w14:paraId="6A1E6429" w14:textId="77777777" w:rsidR="00A3017E" w:rsidRPr="00A3017E" w:rsidRDefault="000A4D24" w:rsidP="00A3017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3017E">
              <w:rPr>
                <w:rFonts w:ascii="Arial" w:hAnsi="Arial" w:cs="Arial"/>
              </w:rPr>
              <w:t xml:space="preserve">u toku grupnog rada komunicira sa drugima uz razumijevanje različitih gledišta, </w:t>
            </w:r>
          </w:p>
          <w:p w14:paraId="2FA65E6A" w14:textId="59D5C0D6" w:rsidR="00892EC9" w:rsidRDefault="00490F53" w:rsidP="00490F53">
            <w:pPr>
              <w:jc w:val="both"/>
            </w:pPr>
            <w:r>
              <w:t>1.5.12</w:t>
            </w:r>
            <w:r w:rsidR="000A4D24">
              <w:t xml:space="preserve">, </w:t>
            </w:r>
            <w:r w:rsidR="00892EC9">
              <w:t>1.5.14</w:t>
            </w:r>
            <w:r w:rsidR="000A4D24">
              <w:t>,</w:t>
            </w:r>
            <w:r w:rsidR="00892EC9">
              <w:t xml:space="preserve"> </w:t>
            </w:r>
            <w:r w:rsidR="000A4D24">
              <w:t xml:space="preserve"> </w:t>
            </w:r>
            <w:r w:rsidR="00892EC9">
              <w:t xml:space="preserve">1.5.15. </w:t>
            </w:r>
          </w:p>
          <w:p w14:paraId="54BDFA70" w14:textId="1D4BFBCB" w:rsidR="00892EC9" w:rsidRPr="0025183B" w:rsidRDefault="00892EC9" w:rsidP="00490F53">
            <w:pPr>
              <w:jc w:val="both"/>
              <w:rPr>
                <w:b/>
              </w:rPr>
            </w:pPr>
            <w:r w:rsidRPr="0025183B">
              <w:rPr>
                <w:b/>
              </w:rPr>
              <w:t>Građanska kompetencija</w:t>
            </w:r>
          </w:p>
          <w:p w14:paraId="07076DFF" w14:textId="40C30755" w:rsidR="0025183B" w:rsidRDefault="003E7F00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prilikom davanja povratnih informacija i </w:t>
            </w:r>
            <w:r w:rsidR="0025183B">
              <w:t>aktivnim učestvovanjem u diskusijama iznosi svoje mišljenje i stavove uz uvažavanje mišljenja drugih,  p</w:t>
            </w:r>
            <w:r w:rsidR="0025183B" w:rsidRPr="0025183B">
              <w:t>rihvata razlike izgrađujući ponašanje zasnovano na poštovanju i nenasilju</w:t>
            </w:r>
          </w:p>
          <w:p w14:paraId="14DF7A11" w14:textId="371B8E30" w:rsidR="00892EC9" w:rsidRDefault="00892EC9" w:rsidP="00892EC9">
            <w:pPr>
              <w:jc w:val="both"/>
            </w:pPr>
            <w:r>
              <w:t>1.6.2</w:t>
            </w:r>
            <w:r w:rsidR="0025183B">
              <w:t xml:space="preserve">, </w:t>
            </w:r>
            <w:r>
              <w:t>1.6.7</w:t>
            </w:r>
            <w:r w:rsidR="0025183B">
              <w:t xml:space="preserve">, </w:t>
            </w:r>
            <w:r w:rsidRPr="00892EC9">
              <w:t>1.6.10</w:t>
            </w:r>
            <w:r w:rsidR="0025183B">
              <w:t xml:space="preserve">, </w:t>
            </w:r>
            <w:r>
              <w:t>1.6.15</w:t>
            </w:r>
          </w:p>
          <w:p w14:paraId="444CCFFD" w14:textId="2CE3D004" w:rsidR="00DC13CD" w:rsidRPr="00DC13CD" w:rsidRDefault="00DC13CD" w:rsidP="00892EC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Preduzetnička kompetencija: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međusobno sarađuju kako bi svoje ideje pretočili u djela (1.7.7., 1.7.12.)</w:t>
            </w:r>
          </w:p>
          <w:p w14:paraId="05472191" w14:textId="1FCD544F" w:rsidR="00892EC9" w:rsidRDefault="00892EC9" w:rsidP="00490F53">
            <w:pPr>
              <w:jc w:val="both"/>
              <w:rPr>
                <w:b/>
              </w:rPr>
            </w:pPr>
            <w:r>
              <w:t xml:space="preserve"> </w:t>
            </w:r>
            <w:r w:rsidRPr="00892EC9">
              <w:rPr>
                <w:b/>
              </w:rPr>
              <w:t xml:space="preserve">Kompetencija kulturne svijesti i </w:t>
            </w:r>
            <w:r w:rsidR="00A3017E">
              <w:rPr>
                <w:b/>
              </w:rPr>
              <w:t>i</w:t>
            </w:r>
            <w:r w:rsidRPr="00892EC9">
              <w:rPr>
                <w:b/>
              </w:rPr>
              <w:t>zražavanja</w:t>
            </w:r>
          </w:p>
          <w:p w14:paraId="5C1153EB" w14:textId="2B01CCD4" w:rsidR="00A3017E" w:rsidRPr="00A3017E" w:rsidRDefault="00A3017E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A3017E">
              <w:t xml:space="preserve">Pisanjem sastava  izražava svoja osjećanja, </w:t>
            </w:r>
            <w:r>
              <w:t xml:space="preserve">pažljivim slušanjem i analizom tuđih radova </w:t>
            </w:r>
            <w:r w:rsidRPr="00A3017E">
              <w:t>poštuje slobodu u stvaralačkom izražavanju</w:t>
            </w:r>
          </w:p>
          <w:p w14:paraId="30F05457" w14:textId="0D9008B5" w:rsidR="00F4159F" w:rsidRPr="00183407" w:rsidRDefault="00892EC9" w:rsidP="00183407">
            <w:pPr>
              <w:jc w:val="both"/>
              <w:rPr>
                <w:rFonts w:ascii="Arial" w:hAnsi="Arial" w:cs="Arial"/>
              </w:rPr>
            </w:pPr>
            <w:r w:rsidRPr="00A3017E">
              <w:rPr>
                <w:rFonts w:ascii="Arial" w:hAnsi="Arial" w:cs="Arial"/>
              </w:rPr>
              <w:t>1.8.4</w:t>
            </w:r>
            <w:r w:rsidR="00A3017E">
              <w:rPr>
                <w:rFonts w:ascii="Arial" w:hAnsi="Arial" w:cs="Arial"/>
              </w:rPr>
              <w:t xml:space="preserve">, </w:t>
            </w:r>
            <w:r w:rsidRPr="00A3017E">
              <w:rPr>
                <w:rFonts w:ascii="Arial" w:hAnsi="Arial" w:cs="Arial"/>
              </w:rPr>
              <w:t xml:space="preserve">1.8.6. 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0561B92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</w:tc>
        <w:tc>
          <w:tcPr>
            <w:tcW w:w="6123" w:type="dxa"/>
          </w:tcPr>
          <w:p w14:paraId="5FC0CF21" w14:textId="39353249" w:rsidR="00BB3042" w:rsidRPr="000F5B53" w:rsidRDefault="00DC13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A46A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 w:rsidR="007967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A7287E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326C9009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3DA6EF8F" w14:textId="17316587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Crnogorski – srpski, bosanski, hrvatski jezk i književnost </w:t>
            </w:r>
          </w:p>
          <w:p w14:paraId="5D10AC1B" w14:textId="2871740F" w:rsidR="0079679B" w:rsidRPr="0079679B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(1 čas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7ACEF6C" w14:textId="646CAC44" w:rsidR="00BB3042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(1 čas)</w:t>
            </w:r>
          </w:p>
          <w:p w14:paraId="38198FD6" w14:textId="618C21EB" w:rsidR="00DC13CD" w:rsidRDefault="00A46A05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  <w:r w:rsidR="00DC13C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 čas)</w:t>
            </w:r>
          </w:p>
          <w:p w14:paraId="3D041974" w14:textId="77777777" w:rsidR="00A7287E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  <w:p w14:paraId="12F5A4EC" w14:textId="61514D75" w:rsidR="00DC13CD" w:rsidRPr="00A7287E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Muzička kultura (1 čas)</w:t>
            </w:r>
          </w:p>
        </w:tc>
      </w:tr>
      <w:tr w:rsidR="00BB3042" w:rsidRPr="00BB77B2" w14:paraId="5EE42C6F" w14:textId="77777777" w:rsidTr="00BB3042">
        <w:tc>
          <w:tcPr>
            <w:tcW w:w="2939" w:type="dxa"/>
            <w:shd w:val="clear" w:color="auto" w:fill="D9D9D9"/>
          </w:tcPr>
          <w:p w14:paraId="7A467D36" w14:textId="0542A53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</w:tc>
        <w:tc>
          <w:tcPr>
            <w:tcW w:w="6123" w:type="dxa"/>
          </w:tcPr>
          <w:p w14:paraId="47125BD5" w14:textId="77777777" w:rsidR="00A46A05" w:rsidRPr="00985525" w:rsidRDefault="00A46A05" w:rsidP="00A46A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Crnogorsko-srpsko, bosansko hrvatski jezik i književnost:  </w:t>
            </w:r>
          </w:p>
          <w:p w14:paraId="2659D8F1" w14:textId="77777777" w:rsidR="00A46A05" w:rsidRPr="000538A4" w:rsidRDefault="00A46A05" w:rsidP="00A46A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A</w:t>
            </w:r>
            <w:r w:rsidRPr="00F823C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naliza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om dijela</w:t>
            </w:r>
            <w:r w:rsidRPr="00F823C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teksta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u</w:t>
            </w:r>
            <w:r w:rsidRPr="000538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čenici razgovaraju o značaju prijateljstva koristeći tehniku šest mislećih šešira. Učenici iz različitih perspektiva govore o tome kako oni doživljavaju prijateljstvo</w:t>
            </w:r>
          </w:p>
          <w:p w14:paraId="5FE451DE" w14:textId="77777777" w:rsidR="00A46A05" w:rsidRPr="00F823CA" w:rsidRDefault="00A46A05" w:rsidP="00A46A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 w:rsidRPr="00F823CA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rješavaju tekstualne zadatke, dobijeno rješenje povezuju sa odgovarajućim slovom</w:t>
            </w:r>
          </w:p>
          <w:p w14:paraId="1DA9DD78" w14:textId="44A76C28" w:rsidR="00A46A05" w:rsidRPr="000538A4" w:rsidRDefault="00A46A05" w:rsidP="00A46A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  <w:r w:rsidRPr="000538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izrađuju radove na temu „moj drug/drugarica i ja“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;.</w:t>
            </w:r>
          </w:p>
          <w:p w14:paraId="18A218AB" w14:textId="77777777" w:rsidR="00A46A05" w:rsidRDefault="00A46A05" w:rsidP="00A46A05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Muzička kultura: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uče pjesmu „Drugarstvo“; izvode pjesmu u dvoglasu </w:t>
            </w:r>
            <w:r w:rsidRPr="000538A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(dječaci- djevojčice)</w:t>
            </w:r>
          </w:p>
          <w:p w14:paraId="7D3E6CE3" w14:textId="44B53F28" w:rsidR="00BB77B2" w:rsidRPr="00CF5169" w:rsidRDefault="00A46A05" w:rsidP="00CF5169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Fizičko vaspitanje: </w:t>
            </w:r>
            <w:bookmarkStart w:id="1" w:name="_GoBack"/>
            <w:bookmarkEnd w:id="1"/>
            <w:r w:rsidRPr="00CF5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učenici na kašićici nose ping-pong lopticu s karaja na kraj učionice (takmičenje)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0F1B430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</w:tc>
        <w:tc>
          <w:tcPr>
            <w:tcW w:w="6123" w:type="dxa"/>
          </w:tcPr>
          <w:p w14:paraId="47E2EA15" w14:textId="6C534E3D" w:rsidR="00E3460E" w:rsidRPr="00E3460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č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itanka, </w:t>
            </w:r>
            <w:r w:rsid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prezentacija, nastavni listići, fotografije, hamer papir, flomaster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papirići za pisanje, lijepak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6DB8039D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22A468B3" w:rsidR="00E3460E" w:rsidRPr="00E3460E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Računar, projektor,</w:t>
            </w:r>
            <w:r w:rsidR="003B1C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štampač,</w:t>
            </w: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platno</w:t>
            </w:r>
          </w:p>
        </w:tc>
      </w:tr>
      <w:tr w:rsidR="00BB3042" w:rsidRPr="000F5B53" w14:paraId="31498897" w14:textId="77777777" w:rsidTr="001C02D3">
        <w:trPr>
          <w:trHeight w:val="2128"/>
        </w:trPr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5F065B" w14:textId="37ADCB86" w:rsidR="003E7F00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3E7F0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naliziran tekst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metodom </w:t>
            </w:r>
            <w:r w:rsidRPr="00356A9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Šest šešira</w:t>
            </w:r>
          </w:p>
          <w:p w14:paraId="055BB743" w14:textId="23100D0E" w:rsidR="003E7F00" w:rsidRDefault="003E7F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Napisani sastavi ili pjesme o prijateljstvu</w:t>
            </w:r>
          </w:p>
          <w:p w14:paraId="227653EA" w14:textId="77777777" w:rsidR="00356A9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đ</w:t>
            </w:r>
            <w:r>
              <w:rPr>
                <w:rFonts w:ascii="Arial" w:hAnsi="Arial" w:cs="Arial"/>
                <w:sz w:val="22"/>
              </w:rPr>
              <w:t>en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Bonton</w:t>
            </w:r>
            <w:proofErr w:type="spellEnd"/>
            <w:r w:rsidRPr="00BB77B2">
              <w:rPr>
                <w:rFonts w:ascii="Arial" w:hAnsi="Arial" w:cs="Arial"/>
                <w:i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prijateljstva</w:t>
            </w:r>
            <w:proofErr w:type="spellEnd"/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6050837" w14:textId="7C77FEC9" w:rsidR="00BB3042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Ispisani listići sa pozitivnim osobinama učenika </w:t>
            </w:r>
          </w:p>
          <w:p w14:paraId="1E183406" w14:textId="6DADDDE3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Učestvovanje u diskusijama i davanje odgovora uz iskazano poštovanje i saradnju sa drugima</w:t>
            </w:r>
          </w:p>
          <w:p w14:paraId="0041B050" w14:textId="525ECC37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Individualno riješeni listići</w:t>
            </w:r>
          </w:p>
          <w:p w14:paraId="1A4DF71B" w14:textId="332F6B88" w:rsidR="001C02D3" w:rsidRPr="00BB77B2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 w:rsidRPr="001C02D3">
              <w:rPr>
                <w:rFonts w:ascii="Arial" w:hAnsi="Arial" w:cs="Arial"/>
                <w:sz w:val="22"/>
              </w:rPr>
              <w:t>N</w:t>
            </w:r>
            <w:r w:rsidR="00356A9E">
              <w:rPr>
                <w:rFonts w:ascii="Arial" w:hAnsi="Arial" w:cs="Arial"/>
                <w:sz w:val="22"/>
              </w:rPr>
              <w:t>avedeni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primjer</w:t>
            </w:r>
            <w:r w:rsidR="00356A9E">
              <w:rPr>
                <w:rFonts w:ascii="Arial" w:hAnsi="Arial" w:cs="Arial"/>
                <w:sz w:val="22"/>
              </w:rPr>
              <w:t>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kojima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356A9E">
              <w:rPr>
                <w:rFonts w:ascii="Arial" w:hAnsi="Arial" w:cs="Arial"/>
                <w:sz w:val="22"/>
              </w:rPr>
              <w:t>se</w:t>
            </w:r>
            <w:r w:rsidR="00356A9E"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="00356A9E">
              <w:rPr>
                <w:rFonts w:ascii="Arial" w:hAnsi="Arial" w:cs="Arial"/>
                <w:sz w:val="22"/>
              </w:rPr>
              <w:t>isti</w:t>
            </w:r>
            <w:proofErr w:type="spellEnd"/>
            <w:r w:rsidR="00356A9E"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r w:rsidR="00356A9E">
              <w:rPr>
                <w:rFonts w:ascii="Arial" w:hAnsi="Arial" w:cs="Arial"/>
                <w:sz w:val="22"/>
              </w:rPr>
              <w:t>e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nost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uva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avanja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razli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itosti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1C02D3">
              <w:rPr>
                <w:rFonts w:ascii="Arial" w:hAnsi="Arial" w:cs="Arial"/>
                <w:sz w:val="22"/>
              </w:rPr>
              <w:t>i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prijateljski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odnos</w:t>
            </w:r>
            <w:proofErr w:type="spellEnd"/>
          </w:p>
          <w:p w14:paraId="73DAF081" w14:textId="5D9F062C" w:rsidR="00356A9E" w:rsidRPr="001C02D3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Izrađeno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Drvo</w:t>
            </w:r>
            <w:proofErr w:type="spellEnd"/>
            <w:r w:rsidRPr="00356A9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problema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3042" w:rsidRPr="00BB77B2" w14:paraId="72A9B310" w14:textId="77777777" w:rsidTr="00BB3042">
        <w:tc>
          <w:tcPr>
            <w:tcW w:w="2939" w:type="dxa"/>
            <w:shd w:val="clear" w:color="auto" w:fill="D9D9D9"/>
          </w:tcPr>
          <w:p w14:paraId="2B6DC4D3" w14:textId="22ED928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</w:tc>
        <w:tc>
          <w:tcPr>
            <w:tcW w:w="6123" w:type="dxa"/>
          </w:tcPr>
          <w:p w14:paraId="2D24AA65" w14:textId="2AFFF559" w:rsidR="00BB3042" w:rsidRPr="00356A9E" w:rsidRDefault="00570F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56A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Posmatranje učeničkog učešća, zaključivanja i odgovaranja na postavljena pitanja</w:t>
            </w:r>
          </w:p>
        </w:tc>
      </w:tr>
      <w:tr w:rsidR="00BB3042" w:rsidRPr="00BB77B2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253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76376"/>
    <w:multiLevelType w:val="hybridMultilevel"/>
    <w:tmpl w:val="FEF8FB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1631E5"/>
    <w:multiLevelType w:val="hybridMultilevel"/>
    <w:tmpl w:val="CA5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490"/>
    <w:multiLevelType w:val="hybridMultilevel"/>
    <w:tmpl w:val="903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F1E89"/>
    <w:multiLevelType w:val="hybridMultilevel"/>
    <w:tmpl w:val="E3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4FCE"/>
    <w:multiLevelType w:val="hybridMultilevel"/>
    <w:tmpl w:val="B58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2B3E"/>
    <w:multiLevelType w:val="hybridMultilevel"/>
    <w:tmpl w:val="36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D5004"/>
    <w:multiLevelType w:val="hybridMultilevel"/>
    <w:tmpl w:val="3A8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27567"/>
    <w:multiLevelType w:val="hybridMultilevel"/>
    <w:tmpl w:val="7E40F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15181D"/>
    <w:multiLevelType w:val="hybridMultilevel"/>
    <w:tmpl w:val="8B4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514C4"/>
    <w:multiLevelType w:val="hybridMultilevel"/>
    <w:tmpl w:val="A0B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5D76"/>
    <w:multiLevelType w:val="hybridMultilevel"/>
    <w:tmpl w:val="6E5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551D"/>
    <w:multiLevelType w:val="hybridMultilevel"/>
    <w:tmpl w:val="F7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1030"/>
    <w:multiLevelType w:val="hybridMultilevel"/>
    <w:tmpl w:val="040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30A5"/>
    <w:multiLevelType w:val="hybridMultilevel"/>
    <w:tmpl w:val="E35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2918"/>
    <w:rsid w:val="00041FEC"/>
    <w:rsid w:val="00051D0B"/>
    <w:rsid w:val="000A4D24"/>
    <w:rsid w:val="000F5B53"/>
    <w:rsid w:val="00107D57"/>
    <w:rsid w:val="0014061F"/>
    <w:rsid w:val="00142438"/>
    <w:rsid w:val="00183407"/>
    <w:rsid w:val="001A3524"/>
    <w:rsid w:val="001C02D3"/>
    <w:rsid w:val="0025183B"/>
    <w:rsid w:val="00253FA9"/>
    <w:rsid w:val="00356A9E"/>
    <w:rsid w:val="003B1C43"/>
    <w:rsid w:val="003B72E2"/>
    <w:rsid w:val="003E7F00"/>
    <w:rsid w:val="00453A09"/>
    <w:rsid w:val="00457800"/>
    <w:rsid w:val="00466989"/>
    <w:rsid w:val="00475224"/>
    <w:rsid w:val="00490F53"/>
    <w:rsid w:val="00570F18"/>
    <w:rsid w:val="005A0435"/>
    <w:rsid w:val="006A7630"/>
    <w:rsid w:val="0079679B"/>
    <w:rsid w:val="00892EC9"/>
    <w:rsid w:val="00963097"/>
    <w:rsid w:val="00A3017E"/>
    <w:rsid w:val="00A46A05"/>
    <w:rsid w:val="00A7287E"/>
    <w:rsid w:val="00AC3ACD"/>
    <w:rsid w:val="00AF43CB"/>
    <w:rsid w:val="00BA018D"/>
    <w:rsid w:val="00BB3042"/>
    <w:rsid w:val="00BB77B2"/>
    <w:rsid w:val="00BC0BE1"/>
    <w:rsid w:val="00CF5169"/>
    <w:rsid w:val="00D1560E"/>
    <w:rsid w:val="00D65225"/>
    <w:rsid w:val="00D77E2A"/>
    <w:rsid w:val="00DC13CD"/>
    <w:rsid w:val="00E14565"/>
    <w:rsid w:val="00E3460E"/>
    <w:rsid w:val="00E538A4"/>
    <w:rsid w:val="00F4159F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2</cp:revision>
  <cp:lastPrinted>2021-02-03T16:26:00Z</cp:lastPrinted>
  <dcterms:created xsi:type="dcterms:W3CDTF">2021-02-03T18:39:00Z</dcterms:created>
  <dcterms:modified xsi:type="dcterms:W3CDTF">2021-02-03T18:39:00Z</dcterms:modified>
</cp:coreProperties>
</file>