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FA3BE" w14:textId="0E147C03" w:rsidR="00BA3612" w:rsidRPr="000F5B53" w:rsidRDefault="00EA7E7D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BA3612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kola:</w:t>
      </w:r>
      <w:r w:rsidR="004C14C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 SREDNJA STRUČNA ŠKOLA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Bijelo Polje</w:t>
      </w:r>
    </w:p>
    <w:p w14:paraId="304986B7" w14:textId="2B2F37D0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4C14C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Vaso Obradović, Vukola Rakonjac, Maida Idrizović, Adnan Gušmirović, Nikola Simović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430A189" w14:textId="77777777" w:rsidR="004C14CE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31DE889" w14:textId="71D59A75" w:rsidR="00BA3612" w:rsidRPr="00EA7E7D" w:rsidRDefault="004C14CE" w:rsidP="00EA7E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Maternji jezik, Engleski jezik, Sociologija, Istorija, </w:t>
            </w:r>
            <w:r w:rsid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Informatika, </w:t>
            </w:r>
            <w:r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Matematika, Kompijutersko upravljanje sa proizvodnjom, Prehrambena tehnologija, Praktična nastava, Hemija</w:t>
            </w:r>
            <w:r w:rsidR="00627AAC"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27AAC"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Preduzetnistvo</w:t>
            </w:r>
          </w:p>
        </w:tc>
      </w:tr>
      <w:tr w:rsidR="00BA3612" w:rsidRPr="000F5B53" w14:paraId="788DAE37" w14:textId="77777777" w:rsidTr="00EA7E7D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FADCE5E" w14:textId="77777777" w:rsidR="004C14CE" w:rsidRDefault="004C14CE" w:rsidP="00EA7E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E5FFA9" w14:textId="391AAEB9" w:rsidR="00BA3612" w:rsidRPr="000F5B53" w:rsidRDefault="006C2EDF" w:rsidP="00EA7E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STARI ZANATI U 21 VIJEKU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32B99AF" w14:textId="77777777" w:rsidR="004C14CE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286208" w14:textId="1CB38374" w:rsidR="00BA3612" w:rsidRPr="00B0518F" w:rsidRDefault="00502BE8" w:rsidP="001270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 kraju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učenja učenici</w:t>
            </w:r>
            <w:r w:rsid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 će moći da samos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talno izrade</w:t>
            </w:r>
            <w:r w:rsid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tehničko-tehnološ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ku dokumentacije, učenici samostalno izrađuju predmete</w:t>
            </w:r>
            <w:r w:rsidR="004C14CE" w:rsidRP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jednostavne geometrije na CNC glodalici,</w:t>
            </w:r>
            <w:r w:rsidR="00627AAC" w:rsidRP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270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Učenik će moći da identifikuje vrste i osobine gotovih pekarskih proizvoda, učenici će na kraju ishoda moći da izvedu faze tehnološkog procesa proizvodnje piva</w:t>
            </w:r>
            <w:r w:rsidR="004C14CE" w:rsidRP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1270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stvori samostalno zvanične i nezvanične tekstove, Na kraju učenja učenik će moći da čita sa razumijevanjem neumjetničke tekstove</w:t>
            </w:r>
            <w:r w:rsidR="004C14CE" w:rsidRP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627AAC" w:rsidRP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Rad u </w:t>
            </w:r>
            <w:r w:rsid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automehanicarskoj radionici…</w:t>
            </w:r>
            <w:r w:rsidR="00B051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EDEEB3" w14:textId="188E4B8D" w:rsidR="00BA3612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Kompetencija pismenosti</w:t>
            </w:r>
          </w:p>
          <w:p w14:paraId="25F50DDB" w14:textId="28415FD0" w:rsidR="004C14CE" w:rsidRPr="00B0518F" w:rsidRDefault="004744CD" w:rsidP="00627AAC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0518F">
              <w:rPr>
                <w:rFonts w:ascii="Arial" w:hAnsi="Arial" w:cs="Arial"/>
                <w:sz w:val="22"/>
                <w:szCs w:val="22"/>
                <w:lang w:val="sr-Latn-ME"/>
              </w:rPr>
              <w:t>Primjenjuje bogat vokabular uključujući stručne termine saglasno situacijama</w:t>
            </w:r>
          </w:p>
          <w:p w14:paraId="6F0583C1" w14:textId="2685749D" w:rsidR="00627AAC" w:rsidRPr="00B0518F" w:rsidRDefault="001270CE" w:rsidP="00627AAC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Stvara litetalne tekstove izražavjući pojmove, osjećaje činjenice, mišljenja i stavove</w:t>
            </w:r>
          </w:p>
          <w:p w14:paraId="3F3C4806" w14:textId="27AD75EF" w:rsidR="004744CD" w:rsidRPr="00627AAC" w:rsidRDefault="004744CD" w:rsidP="001270CE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sz w:val="22"/>
                <w:szCs w:val="22"/>
                <w:lang w:val="sr-Latn-ME"/>
              </w:rPr>
              <w:t>Primjenjuje funkcionaln</w:t>
            </w:r>
            <w:r w:rsidR="001270CE">
              <w:rPr>
                <w:rFonts w:ascii="Arial" w:hAnsi="Arial" w:cs="Arial"/>
                <w:sz w:val="22"/>
                <w:szCs w:val="22"/>
                <w:lang w:val="sr-Latn-ME"/>
              </w:rPr>
              <w:t>u pismenost u svakodnevnim život</w:t>
            </w:r>
            <w:r w:rsidRPr="00627AAC">
              <w:rPr>
                <w:rFonts w:ascii="Arial" w:hAnsi="Arial" w:cs="Arial"/>
                <w:sz w:val="22"/>
                <w:szCs w:val="22"/>
                <w:lang w:val="sr-Latn-ME"/>
              </w:rPr>
              <w:t>nim situacijama</w:t>
            </w:r>
          </w:p>
          <w:p w14:paraId="6B420593" w14:textId="61270255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Kompetencija višejezičnosti</w:t>
            </w:r>
          </w:p>
          <w:p w14:paraId="30915D62" w14:textId="24F574B5" w:rsidR="004C14CE" w:rsidRPr="00627AAC" w:rsidRDefault="001270CE" w:rsidP="001270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2.1. Primjenjuje vokabular i funkcionalnu gramatiku glavnih vrsta verbalne interakcije i registara prvog stranog jezika</w:t>
            </w:r>
          </w:p>
          <w:p w14:paraId="5279ED75" w14:textId="045E7260" w:rsidR="004744CD" w:rsidRDefault="001270CE" w:rsidP="001270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2.4. Sluša čita i govori i piše prvi strani jezik </w:t>
            </w:r>
          </w:p>
          <w:p w14:paraId="49D63C44" w14:textId="3AD70D89" w:rsidR="00627AAC" w:rsidRPr="00627AAC" w:rsidRDefault="001270CE" w:rsidP="001270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2.6. </w:t>
            </w:r>
            <w:r w:rsidR="00627AAC">
              <w:rPr>
                <w:rFonts w:ascii="Arial" w:hAnsi="Arial" w:cs="Arial"/>
                <w:sz w:val="22"/>
                <w:szCs w:val="22"/>
                <w:lang w:val="sr-Latn-ME"/>
              </w:rPr>
              <w:t>Pronalazi i koristi različite komunikacijske situacije i izvore za učenje različitih jezika npr:stručna literatura</w:t>
            </w:r>
          </w:p>
          <w:p w14:paraId="2E298080" w14:textId="4C6D86AD" w:rsidR="004744CD" w:rsidRPr="004744CD" w:rsidRDefault="004C14CE" w:rsidP="004744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Matematička kompetencija</w:t>
            </w:r>
          </w:p>
          <w:p w14:paraId="5867939C" w14:textId="7B175E21" w:rsidR="004744CD" w:rsidRPr="00627AAC" w:rsidRDefault="001270CE" w:rsidP="001270CE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3.5. </w:t>
            </w:r>
            <w:r w:rsidR="004744CD" w:rsidRPr="00627AAC">
              <w:rPr>
                <w:color w:val="auto"/>
                <w:sz w:val="22"/>
                <w:szCs w:val="22"/>
              </w:rPr>
              <w:t xml:space="preserve">Koristi </w:t>
            </w:r>
            <w:r>
              <w:rPr>
                <w:color w:val="auto"/>
                <w:sz w:val="22"/>
                <w:szCs w:val="22"/>
              </w:rPr>
              <w:t>nizove logičkih argumenata za zaključivanje, dokazivanje uopštavanja i prepoznavanje specijalnih slučajeva</w:t>
            </w:r>
            <w:r w:rsidR="004744CD" w:rsidRPr="00627AAC">
              <w:rPr>
                <w:color w:val="auto"/>
                <w:sz w:val="22"/>
                <w:szCs w:val="22"/>
              </w:rPr>
              <w:t xml:space="preserve"> </w:t>
            </w:r>
          </w:p>
          <w:p w14:paraId="6A693308" w14:textId="36CEE78E" w:rsidR="004C14CE" w:rsidRDefault="001270CE" w:rsidP="001270CE">
            <w:pPr>
              <w:widowControl/>
              <w:adjustRightInd w:val="0"/>
              <w:ind w:left="360"/>
              <w:rPr>
                <w:rFonts w:ascii="Arial" w:eastAsiaTheme="minorHAnsi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lang w:val="en-US" w:eastAsia="en-US" w:bidi="ar-SA"/>
              </w:rPr>
              <w:lastRenderedPageBreak/>
              <w:t>3.6. Koristi metodologiju prikupljanja, obrade i analize podataka (posmatra, mjeri, ekspiremientom bilježi, analizira i verifikuje rezultate, predstavlja podatke koristeći deskriptivnu statistiku, tabele i grafikone)</w:t>
            </w:r>
          </w:p>
          <w:p w14:paraId="07A767F8" w14:textId="09D8B37B" w:rsidR="00627AAC" w:rsidRPr="00627AAC" w:rsidRDefault="00CC2F2D" w:rsidP="001270CE">
            <w:pPr>
              <w:widowControl/>
              <w:adjustRightInd w:val="0"/>
              <w:ind w:left="360"/>
              <w:rPr>
                <w:rFonts w:ascii="Arial" w:eastAsiaTheme="minorHAnsi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lang w:val="en-US" w:eastAsia="en-US" w:bidi="ar-SA"/>
              </w:rPr>
              <w:t xml:space="preserve">3.8. </w:t>
            </w:r>
            <w:r w:rsidR="00627AAC">
              <w:rPr>
                <w:rFonts w:ascii="Arial" w:eastAsiaTheme="minorHAnsi" w:hAnsi="Arial" w:cs="Arial"/>
                <w:color w:val="000000"/>
                <w:lang w:val="en-US" w:eastAsia="en-US" w:bidi="ar-SA"/>
              </w:rPr>
              <w:t>Tumači,primjenjuje i kreira tehnička uputstva I tehničku dokumentaciju za upotrebu</w:t>
            </w:r>
          </w:p>
          <w:p w14:paraId="02975369" w14:textId="26AE31B8" w:rsidR="004744CD" w:rsidRPr="004744CD" w:rsidRDefault="004C14CE" w:rsidP="004744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Digitalna kompetencija</w:t>
            </w:r>
          </w:p>
          <w:p w14:paraId="0CE847F9" w14:textId="596A19A6" w:rsidR="004C14CE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4.1.</w:t>
            </w:r>
            <w:r w:rsidR="004744CD" w:rsidRPr="00627AAC">
              <w:rPr>
                <w:rFonts w:ascii="Arial" w:eastAsiaTheme="minorHAnsi" w:hAnsi="Arial" w:cs="Arial"/>
                <w:lang w:val="en-US" w:eastAsia="en-US" w:bidi="ar-SA"/>
              </w:rPr>
              <w:t xml:space="preserve">Primjenjuje digitalne tehnologije za komunikaciju, kreiranje znanja i inoviranje procesa i proizvoda uzimajući u obzir mogućnosti, ograničenja, efekte i rizike korišćenja digitalnih alata i tehnologija </w:t>
            </w:r>
          </w:p>
          <w:p w14:paraId="0C2142CB" w14:textId="4FAC6F0F" w:rsid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4.7. Upravlja digitalnim podacima, informacijama, sadržajima i digitalnim identitetom</w:t>
            </w:r>
          </w:p>
          <w:p w14:paraId="5666D656" w14:textId="07A7C09B" w:rsid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4.8.Koristi napredne softvere, različite digitalne uređaje, te jednostavne robote i digitalne alate koji uključuju vještačku inteligenciju</w:t>
            </w:r>
          </w:p>
          <w:p w14:paraId="4BA2037E" w14:textId="77777777" w:rsidR="00CC2F2D" w:rsidRPr="00627AAC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5E02F66A" w14:textId="5C407F62" w:rsidR="00627AAC" w:rsidRDefault="00627AAC" w:rsidP="00627AAC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Lična,socijalna I kompetencija učiti kako učiti</w:t>
            </w:r>
          </w:p>
          <w:p w14:paraId="3163C2D8" w14:textId="6D8E9986" w:rsidR="00627AAC" w:rsidRPr="00CC2F2D" w:rsidRDefault="00CC2F2D" w:rsidP="00CC2F2D">
            <w:pPr>
              <w:widowControl/>
              <w:adjustRightInd w:val="0"/>
              <w:ind w:left="30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5.5.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Preuzima odgovornost za svoje </w:t>
            </w:r>
            <w:r w:rsidRPr="00CC2F2D">
              <w:rPr>
                <w:rFonts w:ascii="Arial" w:eastAsiaTheme="minorHAnsi" w:hAnsi="Arial" w:cs="Arial"/>
                <w:lang w:val="en-US" w:eastAsia="en-US" w:bidi="ar-SA"/>
              </w:rPr>
              <w:t>o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>dluke,učenje,postignute rezultate</w:t>
            </w:r>
            <w:r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 te lični profesionalni razvoj</w:t>
            </w:r>
          </w:p>
          <w:p w14:paraId="3B163853" w14:textId="25A61F35" w:rsidR="00627AAC" w:rsidRDefault="00CC2F2D" w:rsidP="00627AAC">
            <w:pPr>
              <w:widowControl/>
              <w:adjustRightInd w:val="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5.10. </w:t>
            </w:r>
            <w:r w:rsidR="00627AAC" w:rsidRPr="00627AAC">
              <w:rPr>
                <w:rFonts w:ascii="Arial" w:eastAsiaTheme="minorHAnsi" w:hAnsi="Arial" w:cs="Arial"/>
                <w:lang w:val="en-US" w:eastAsia="en-US" w:bidi="ar-SA"/>
              </w:rPr>
              <w:t xml:space="preserve">Dijeli znanje,iskustva 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i</w:t>
            </w:r>
            <w:r w:rsidR="00627AAC" w:rsidRPr="00627AAC">
              <w:rPr>
                <w:rFonts w:ascii="Arial" w:eastAsiaTheme="minorHAnsi" w:hAnsi="Arial" w:cs="Arial"/>
                <w:lang w:val="en-US" w:eastAsia="en-US" w:bidi="ar-SA"/>
              </w:rPr>
              <w:t xml:space="preserve"> ideje 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i motiviš</w:t>
            </w:r>
            <w:r w:rsidR="00627AAC" w:rsidRPr="00627AAC">
              <w:rPr>
                <w:rFonts w:ascii="Arial" w:eastAsiaTheme="minorHAnsi" w:hAnsi="Arial" w:cs="Arial"/>
                <w:lang w:val="en-US" w:eastAsia="en-US" w:bidi="ar-SA"/>
              </w:rPr>
              <w:t>e druge na akciju</w:t>
            </w:r>
          </w:p>
          <w:p w14:paraId="6AEEB0F9" w14:textId="6208253C" w:rsidR="00CC2F2D" w:rsidRDefault="00CC2F2D" w:rsidP="00627AAC">
            <w:pPr>
              <w:widowControl/>
              <w:adjustRightInd w:val="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5.3. Upravlja samostalno i proaktivno procesima učenja koristeći efikasno različite strategije učenja</w:t>
            </w:r>
          </w:p>
          <w:p w14:paraId="58A4F6EF" w14:textId="77777777" w:rsidR="00CC2F2D" w:rsidRPr="00627AAC" w:rsidRDefault="00CC2F2D" w:rsidP="00627AAC">
            <w:pPr>
              <w:widowControl/>
              <w:adjustRightInd w:val="0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8BB548A" w14:textId="4CDCDD54" w:rsidR="00627AAC" w:rsidRDefault="00627AAC" w:rsidP="00627AAC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Građanska kompetencija</w:t>
            </w:r>
          </w:p>
          <w:p w14:paraId="5023B648" w14:textId="2DABCEFF" w:rsidR="00627AAC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6..9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>Inicira i aktivno učestvuje u humanitarnim,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preduzetničkim 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i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 drugim aktivnostima na lokalnom nivou</w:t>
            </w:r>
          </w:p>
          <w:p w14:paraId="3330D2D8" w14:textId="77777777" w:rsid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6.10. Kritički razmišlja i konstruktivno rješava probleme, dajući svoje i prihvatajući argumente drugih</w:t>
            </w:r>
          </w:p>
          <w:p w14:paraId="731589DF" w14:textId="77777777" w:rsidR="00CC2F2D" w:rsidRP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20371E5A" w14:textId="7378B7E4" w:rsidR="00627AAC" w:rsidRDefault="00627AAC" w:rsidP="00627AAC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Preduzetnička kompetencija</w:t>
            </w:r>
          </w:p>
          <w:p w14:paraId="7933A4C1" w14:textId="7CED0F17" w:rsidR="00627AAC" w:rsidRP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7.1.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Pretvara ideje iz realnog 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ž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>ivota u akciju,u različitim kontekstima,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>kreativno i inovativno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, uz predviđanja posljedica, rezultata i rokova preduzetih aktivnosti</w:t>
            </w:r>
          </w:p>
          <w:p w14:paraId="4B92B4CC" w14:textId="3AF6D550" w:rsidR="00627AAC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7.6. 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>Formira tim ljudi koji mogu raditi zajedno uspostavljajući nove relacije kako bi dobio podršku za pretvaranje ideje u djelo</w:t>
            </w:r>
          </w:p>
          <w:p w14:paraId="2D68DE11" w14:textId="77777777" w:rsidR="00CC2F2D" w:rsidRP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2E6CBF6" w14:textId="6BDDDFF4" w:rsidR="00627AAC" w:rsidRDefault="00627AAC" w:rsidP="00627AAC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Kompetencija kulturološke svijesti </w:t>
            </w:r>
            <w:r w:rsidR="00CC2F2D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i</w:t>
            </w:r>
            <w:r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izražavanja</w:t>
            </w:r>
          </w:p>
          <w:p w14:paraId="5AFC9757" w14:textId="77777777" w:rsid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8.2. Istražuje načine komunikacije između stvaraoca i publike predstavljajući zadatu temu u raznim stvaralačkim formama i medijima</w:t>
            </w:r>
          </w:p>
          <w:p w14:paraId="378CD8BC" w14:textId="071079B8" w:rsidR="00627AAC" w:rsidRPr="00CC2F2D" w:rsidRDefault="00CC2F2D" w:rsidP="00CC2F2D">
            <w:pPr>
              <w:widowControl/>
              <w:adjustRightInd w:val="0"/>
              <w:ind w:left="360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8.</w:t>
            </w:r>
            <w:r w:rsidR="008D7C60">
              <w:rPr>
                <w:rFonts w:ascii="Arial" w:eastAsiaTheme="minorHAnsi" w:hAnsi="Arial" w:cs="Arial"/>
                <w:lang w:val="en-US" w:eastAsia="en-US" w:bidi="ar-SA"/>
              </w:rPr>
              <w:t>3. Istražuje obrasce nastanka svoje i drugih kultura i kulturnih formi i tumači njihov uticaj na savremenog čovjeka</w:t>
            </w:r>
            <w:r w:rsidR="00627AAC" w:rsidRPr="00CC2F2D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  <w:p w14:paraId="1DDCC24B" w14:textId="2CFB3BDC" w:rsidR="004C14CE" w:rsidRP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1C573550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56B7929E" w:rsidR="00BA3612" w:rsidRPr="00EA7E7D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Ucenici I i IV razred 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D0147" w14:textId="42BE11AD" w:rsidR="00BA3612" w:rsidRPr="00EA7E7D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A7E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3 časa po modulu</w:t>
            </w: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1494BE86" w14:textId="77777777" w:rsidR="004C14CE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Maternji jezik</w:t>
            </w:r>
          </w:p>
          <w:p w14:paraId="6DD6A644" w14:textId="03038E55" w:rsidR="004C14CE" w:rsidRPr="00627AAC" w:rsidRDefault="002C12AF" w:rsidP="004C14C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Piše e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sej na temu stari zanati u XXI vijeku</w:t>
            </w:r>
          </w:p>
          <w:p w14:paraId="6EA476AA" w14:textId="4E2CEF6C" w:rsidR="004C14CE" w:rsidRPr="00627AAC" w:rsidRDefault="004C14CE" w:rsidP="004C14C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2C12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đuje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novinarsk</w:t>
            </w:r>
            <w:r w:rsidR="002C12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član</w:t>
            </w:r>
            <w:r w:rsidR="002C12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</w:t>
            </w:r>
          </w:p>
          <w:p w14:paraId="0C32E1C2" w14:textId="48EFECBB" w:rsidR="004C14CE" w:rsidRPr="00627AAC" w:rsidRDefault="004C14CE" w:rsidP="004C14C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2C12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đuje sadržaj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brošure</w:t>
            </w:r>
          </w:p>
          <w:p w14:paraId="10E10663" w14:textId="77777777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</w:t>
            </w:r>
          </w:p>
          <w:p w14:paraId="6CF43E67" w14:textId="6B710433" w:rsidR="004C14CE" w:rsidRPr="00627AAC" w:rsidRDefault="002C12AF" w:rsidP="004C14C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Pišu s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tručni tekst o starim zanatima</w:t>
            </w:r>
          </w:p>
          <w:p w14:paraId="3D4B5FB5" w14:textId="77777777" w:rsidR="004C14CE" w:rsidRPr="00627AAC" w:rsidRDefault="004C14CE" w:rsidP="004C14C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Prevođenje ćlanka o starim zanatima</w:t>
            </w:r>
          </w:p>
          <w:p w14:paraId="2E14630D" w14:textId="77777777" w:rsidR="004C14CE" w:rsidRPr="00627AAC" w:rsidRDefault="004C14CE" w:rsidP="004C14C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Prevođenje sadržaja brošure</w:t>
            </w:r>
          </w:p>
          <w:p w14:paraId="7DB7A674" w14:textId="77777777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Sociologija</w:t>
            </w:r>
          </w:p>
          <w:p w14:paraId="7DFBB173" w14:textId="77777777" w:rsidR="004C14CE" w:rsidRPr="00627AAC" w:rsidRDefault="004C14CE" w:rsidP="004C14C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Istraživanje o starim zanatima</w:t>
            </w:r>
          </w:p>
          <w:p w14:paraId="2704F494" w14:textId="5B85AE99" w:rsidR="004C14CE" w:rsidRPr="00627AAC" w:rsidRDefault="002C12AF" w:rsidP="004C14C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Prikupljanje informacija o s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tari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zanati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našem kraju</w:t>
            </w:r>
          </w:p>
          <w:p w14:paraId="5FBD7907" w14:textId="77777777" w:rsidR="004C14CE" w:rsidRPr="00627AAC" w:rsidRDefault="004C14CE" w:rsidP="004C14C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Formiranje anketnih pitanja</w:t>
            </w:r>
          </w:p>
          <w:p w14:paraId="7F29E1EB" w14:textId="77777777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Istorija</w:t>
            </w:r>
          </w:p>
          <w:p w14:paraId="32F5C2FF" w14:textId="7089D9E5" w:rsidR="004C14CE" w:rsidRPr="00627AAC" w:rsidRDefault="002C12AF" w:rsidP="004C14C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Istražuju nastanak i razvoj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zanatstva na teritoriji Bijelog Polja</w:t>
            </w:r>
          </w:p>
          <w:p w14:paraId="40C658D6" w14:textId="1D535DC6" w:rsidR="004C14CE" w:rsidRPr="00627AAC" w:rsidRDefault="002C12AF" w:rsidP="004C14C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Prikupljanje i prezentovanje informacija o 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oj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žensk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oj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zanatsk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oj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škol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Bijelom Polju</w:t>
            </w:r>
          </w:p>
          <w:p w14:paraId="718C2CBB" w14:textId="562DF9EB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 i Matematika</w:t>
            </w:r>
          </w:p>
          <w:p w14:paraId="3CD9A24F" w14:textId="2DCB75A7" w:rsidR="004C14CE" w:rsidRPr="00627AAC" w:rsidRDefault="00AC3F41" w:rsidP="004C14C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Izrađuje 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digitaln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sadržaj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obra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đuje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prikuplje podatak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</w:p>
          <w:p w14:paraId="286A63B6" w14:textId="58FC8612" w:rsidR="004C14CE" w:rsidRPr="00627AAC" w:rsidRDefault="004C14CE" w:rsidP="004C14C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Objavljivanje rezultata i prikupljenih podataka vezano za zadatu temu na skolskom portalu i internet sajtu škole</w:t>
            </w:r>
          </w:p>
          <w:p w14:paraId="6AB03CB3" w14:textId="46F0EE48" w:rsidR="004C14CE" w:rsidRPr="00627AAC" w:rsidRDefault="00AC3F41" w:rsidP="004C14C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Pripremanje za štampu 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brošure</w:t>
            </w:r>
          </w:p>
          <w:p w14:paraId="59CDF7BC" w14:textId="0D20430E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Kompijutersko upravljanje proizvodnjpom</w:t>
            </w:r>
          </w:p>
          <w:p w14:paraId="29B9358C" w14:textId="455700C2" w:rsidR="004C14CE" w:rsidRPr="00627AAC" w:rsidRDefault="004C14CE" w:rsidP="004C14C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đuje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tehničk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dokumentacij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8F81C97" w14:textId="50AB2C5E" w:rsidR="004C14CE" w:rsidRPr="00627AAC" w:rsidRDefault="004C14CE" w:rsidP="004C14C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še program za predmet jednostavne geometrije</w:t>
            </w:r>
          </w:p>
          <w:p w14:paraId="02E0A34E" w14:textId="24DAF28D" w:rsidR="004C14CE" w:rsidRPr="00627AAC" w:rsidRDefault="004C14CE" w:rsidP="004C14C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Priprema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nje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rad na 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CNC </w:t>
            </w: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mašinama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školskoj radionici</w:t>
            </w:r>
          </w:p>
          <w:p w14:paraId="0BF496CE" w14:textId="0CFAA3D4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Prehrambena tehnologija i praktična nastava</w:t>
            </w:r>
          </w:p>
          <w:p w14:paraId="066BB770" w14:textId="6CFC5E06" w:rsidR="004C14CE" w:rsidRPr="00627AAC" w:rsidRDefault="00AC3F41" w:rsidP="004C14C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Prezentuje i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storijat pekarstva i pivarstva</w:t>
            </w:r>
          </w:p>
          <w:p w14:paraId="585C0A38" w14:textId="37623951" w:rsidR="004C14CE" w:rsidRPr="00627AAC" w:rsidRDefault="00AC3F41" w:rsidP="004C14C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Demonstrira faze 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Tehnološk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ih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proces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izra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đuje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proizvod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</w:p>
          <w:p w14:paraId="04C6831A" w14:textId="4EAEF22B" w:rsidR="004C14CE" w:rsidRPr="00627AAC" w:rsidRDefault="00AC3F41" w:rsidP="004C14C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Raspoznaje v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rste piva i hljeba</w:t>
            </w:r>
          </w:p>
          <w:p w14:paraId="7BF939A9" w14:textId="3D49BB1B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</w:p>
          <w:p w14:paraId="509BCB81" w14:textId="32C7841D" w:rsidR="004C14CE" w:rsidRPr="00627AAC" w:rsidRDefault="00AC3F41" w:rsidP="004C14C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Izučava i obezbjeđuje materijale</w:t>
            </w:r>
            <w:r w:rsidR="004C14CE"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 izradu proizvoda</w:t>
            </w:r>
          </w:p>
          <w:p w14:paraId="766DFE13" w14:textId="6FC00EA7" w:rsidR="004C14CE" w:rsidRDefault="00AC3F41" w:rsidP="004C14C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Demonstrira tehnološke procese</w:t>
            </w:r>
          </w:p>
          <w:p w14:paraId="0FB3CF9F" w14:textId="050CDDC4" w:rsidR="00627AAC" w:rsidRPr="00627AAC" w:rsidRDefault="00627AAC" w:rsidP="00627A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Preduzetništvo</w:t>
            </w:r>
          </w:p>
          <w:p w14:paraId="59A4517D" w14:textId="61A3D2E0" w:rsidR="00627AAC" w:rsidRDefault="00627AAC" w:rsidP="00627AA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Razv</w:t>
            </w:r>
            <w:r w:rsidR="00AC3F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preduzetničke misli</w:t>
            </w:r>
          </w:p>
          <w:p w14:paraId="37A40EE6" w14:textId="205E56AA" w:rsidR="00627AAC" w:rsidRDefault="00AC3F41" w:rsidP="00627AA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Simulira organizaciju</w:t>
            </w:r>
            <w:r w:rsid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zanatske radnje</w:t>
            </w:r>
          </w:p>
          <w:p w14:paraId="74D035D5" w14:textId="4BD824F1" w:rsidR="00627AAC" w:rsidRPr="00627AAC" w:rsidRDefault="00627AAC" w:rsidP="00627AA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Planiranje prezentacije rezultata</w:t>
            </w:r>
          </w:p>
          <w:p w14:paraId="0A483C34" w14:textId="77777777" w:rsidR="004C14CE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0D3B250" w14:textId="5DF951DC" w:rsidR="004C14CE" w:rsidRPr="000F5B53" w:rsidRDefault="004C14CE" w:rsidP="004C14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4D0788" w14:textId="6AC803C4" w:rsidR="00BA3612" w:rsidRPr="00EA7E7D" w:rsidRDefault="00EA7E7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 w:rsidRPr="00EA7E7D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lastRenderedPageBreak/>
              <w:t xml:space="preserve">Materijali </w:t>
            </w:r>
            <w:r w:rsidR="004C14CE" w:rsidRPr="00EA7E7D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za izradu na CNC glodalici</w:t>
            </w:r>
            <w:r w:rsidR="004C14CE" w:rsidRPr="00EA7E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4C14CE" w:rsidRPr="00EA7E7D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(drvo,plastika,stiropol...)</w:t>
            </w:r>
          </w:p>
          <w:p w14:paraId="2DC6C498" w14:textId="3D70D1B0" w:rsidR="00EA7E7D" w:rsidRDefault="00EA7E7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Materijali za izradu pekarskih i pivarskih proizvoda</w:t>
            </w:r>
          </w:p>
          <w:p w14:paraId="1E7095CE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PPT prezentacija</w:t>
            </w:r>
          </w:p>
          <w:p w14:paraId="67035DEE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Internet</w:t>
            </w:r>
          </w:p>
          <w:p w14:paraId="2C2D95ED" w14:textId="26B2A488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Priručnici</w:t>
            </w:r>
          </w:p>
          <w:p w14:paraId="1EB3037E" w14:textId="2A8835D9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Ankete</w:t>
            </w:r>
          </w:p>
          <w:p w14:paraId="312E3F53" w14:textId="73E8E206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Brošure</w:t>
            </w:r>
          </w:p>
          <w:p w14:paraId="7C37D183" w14:textId="3F20470B" w:rsidR="004C14CE" w:rsidRPr="000F5B53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Evaluacijski listići</w:t>
            </w: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43B4866" w14:textId="77777777" w:rsidR="00BA3612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Računar</w:t>
            </w:r>
          </w:p>
          <w:p w14:paraId="48BC9BA5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Internet</w:t>
            </w:r>
          </w:p>
          <w:p w14:paraId="70CE4360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CNC glodalica</w:t>
            </w:r>
          </w:p>
          <w:p w14:paraId="1DFD7BC4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Materijali za izradu proizvoda</w:t>
            </w:r>
          </w:p>
          <w:p w14:paraId="2EB34D94" w14:textId="77777777" w:rsidR="004C14CE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3D23D6" w14:textId="77777777" w:rsidR="004C14CE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63D08F7" w14:textId="2FB40554" w:rsidR="004C14CE" w:rsidRPr="000F5B53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3E5CCF" w14:textId="77777777" w:rsidR="00BA3612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6256E4" w14:textId="2AB11FE5" w:rsidR="00627AAC" w:rsidRPr="00EA7E7D" w:rsidRDefault="00EA7E7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A7E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Prezentacija </w:t>
            </w:r>
          </w:p>
          <w:p w14:paraId="68216EDA" w14:textId="3EF19262" w:rsidR="00EA7E7D" w:rsidRPr="00EA7E7D" w:rsidRDefault="00EA7E7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A7E7D">
              <w:rPr>
                <w:rFonts w:ascii="Arial" w:hAnsi="Arial" w:cs="Arial"/>
                <w:sz w:val="22"/>
                <w:szCs w:val="22"/>
                <w:lang w:val="sr-Latn-ME"/>
              </w:rPr>
              <w:t>Objava digitalnih sadržaja na školskom sajtu i blogu škole</w:t>
            </w:r>
          </w:p>
          <w:p w14:paraId="10582324" w14:textId="7A272FD1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Uspješno izrađeni proizvodi</w:t>
            </w: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65A6992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7CA87DA" w14:textId="77777777" w:rsidR="00BA3612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Usmeno izlaganje</w:t>
            </w:r>
          </w:p>
          <w:p w14:paraId="4FB6F0A1" w14:textId="77777777" w:rsidR="004C14CE" w:rsidRPr="00627AAC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Pisani rad</w:t>
            </w:r>
          </w:p>
          <w:p w14:paraId="23075A93" w14:textId="68E6EC5D" w:rsidR="004C14CE" w:rsidRPr="000F5B53" w:rsidRDefault="004C14C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7AA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Praktični rad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94FB438" w14:textId="77777777" w:rsidR="001A3524" w:rsidRDefault="001A3524">
      <w:bookmarkStart w:id="0" w:name="_GoBack"/>
      <w:bookmarkEnd w:id="0"/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4B2E2"/>
    <w:multiLevelType w:val="hybridMultilevel"/>
    <w:tmpl w:val="3A9E3F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B4C02C"/>
    <w:multiLevelType w:val="hybridMultilevel"/>
    <w:tmpl w:val="54CB90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DA0BFF"/>
    <w:multiLevelType w:val="hybridMultilevel"/>
    <w:tmpl w:val="BEC03E1A"/>
    <w:lvl w:ilvl="0" w:tplc="EE3ADD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3708"/>
    <w:multiLevelType w:val="hybridMultilevel"/>
    <w:tmpl w:val="3048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E4C82"/>
    <w:multiLevelType w:val="hybridMultilevel"/>
    <w:tmpl w:val="9D86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2478D"/>
    <w:multiLevelType w:val="hybridMultilevel"/>
    <w:tmpl w:val="183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85DBF"/>
    <w:multiLevelType w:val="hybridMultilevel"/>
    <w:tmpl w:val="E946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B5FE1"/>
    <w:multiLevelType w:val="hybridMultilevel"/>
    <w:tmpl w:val="FE7E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0A5EF"/>
    <w:multiLevelType w:val="hybridMultilevel"/>
    <w:tmpl w:val="60FA0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BE1422B"/>
    <w:multiLevelType w:val="hybridMultilevel"/>
    <w:tmpl w:val="1EB4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624D7"/>
    <w:multiLevelType w:val="hybridMultilevel"/>
    <w:tmpl w:val="DD7A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E2487"/>
    <w:multiLevelType w:val="hybridMultilevel"/>
    <w:tmpl w:val="1A70813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394426E3"/>
    <w:multiLevelType w:val="multilevel"/>
    <w:tmpl w:val="0D442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886EC2"/>
    <w:multiLevelType w:val="hybridMultilevel"/>
    <w:tmpl w:val="4EE6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B6DF2"/>
    <w:multiLevelType w:val="hybridMultilevel"/>
    <w:tmpl w:val="E42C1932"/>
    <w:lvl w:ilvl="0" w:tplc="066486B8">
      <w:numFmt w:val="bullet"/>
      <w:lvlText w:val="-"/>
      <w:lvlJc w:val="left"/>
      <w:pPr>
        <w:ind w:left="690" w:hanging="39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337606F"/>
    <w:multiLevelType w:val="hybridMultilevel"/>
    <w:tmpl w:val="8EE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1693F"/>
    <w:multiLevelType w:val="multilevel"/>
    <w:tmpl w:val="D2908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BBC4BE3"/>
    <w:multiLevelType w:val="hybridMultilevel"/>
    <w:tmpl w:val="5F1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E55D9"/>
    <w:multiLevelType w:val="hybridMultilevel"/>
    <w:tmpl w:val="8CD0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76831"/>
    <w:multiLevelType w:val="hybridMultilevel"/>
    <w:tmpl w:val="1A9AE054"/>
    <w:lvl w:ilvl="0" w:tplc="B04AAB5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2087B"/>
    <w:multiLevelType w:val="hybridMultilevel"/>
    <w:tmpl w:val="0736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E3BBA"/>
    <w:multiLevelType w:val="hybridMultilevel"/>
    <w:tmpl w:val="B084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0"/>
  </w:num>
  <w:num w:numId="5">
    <w:abstractNumId w:val="18"/>
  </w:num>
  <w:num w:numId="6">
    <w:abstractNumId w:val="4"/>
  </w:num>
  <w:num w:numId="7">
    <w:abstractNumId w:val="5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2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6"/>
  </w:num>
  <w:num w:numId="19">
    <w:abstractNumId w:val="16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1270CE"/>
    <w:rsid w:val="001A3524"/>
    <w:rsid w:val="002C12AF"/>
    <w:rsid w:val="004744CD"/>
    <w:rsid w:val="004C14CE"/>
    <w:rsid w:val="00502BE8"/>
    <w:rsid w:val="00627AAC"/>
    <w:rsid w:val="006C2EDF"/>
    <w:rsid w:val="008D7C60"/>
    <w:rsid w:val="00963097"/>
    <w:rsid w:val="00AC3F41"/>
    <w:rsid w:val="00B0518F"/>
    <w:rsid w:val="00BA3612"/>
    <w:rsid w:val="00CC2F2D"/>
    <w:rsid w:val="00EA7E7D"/>
    <w:rsid w:val="00F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474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474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38E4-D7B6-4FD1-82EA-23059EA0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EvGenije</cp:lastModifiedBy>
  <cp:revision>2</cp:revision>
  <dcterms:created xsi:type="dcterms:W3CDTF">2021-01-28T08:41:00Z</dcterms:created>
  <dcterms:modified xsi:type="dcterms:W3CDTF">2021-01-28T08:41:00Z</dcterms:modified>
</cp:coreProperties>
</file>