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3C598E" w14:textId="0BEFDA2B" w:rsidR="00160F7C" w:rsidRPr="00160F7C" w:rsidRDefault="00160F7C" w:rsidP="00160F7C">
      <w:pPr>
        <w:rPr>
          <w:b/>
          <w:bCs/>
          <w:lang w:val="sr-Latn-ME"/>
        </w:rPr>
      </w:pPr>
      <w:bookmarkStart w:id="0" w:name="_GoBack"/>
      <w:bookmarkEnd w:id="0"/>
      <w:r w:rsidRPr="00160F7C">
        <w:rPr>
          <w:b/>
          <w:bCs/>
          <w:lang w:val="sr-Latn-ME"/>
        </w:rPr>
        <w:t>Objektno orjentisano programiranje:</w:t>
      </w:r>
      <w:r w:rsidR="00B07EB3">
        <w:rPr>
          <w:b/>
          <w:bCs/>
          <w:lang w:val="sr-Latn-ME"/>
        </w:rPr>
        <w:t xml:space="preserve"> </w:t>
      </w:r>
      <w:r w:rsidR="00651127">
        <w:rPr>
          <w:b/>
          <w:bCs/>
          <w:lang w:val="sr-Latn-ME"/>
        </w:rPr>
        <w:t>radni listovi za učenike</w:t>
      </w:r>
      <w:r w:rsidR="00854652">
        <w:rPr>
          <w:b/>
          <w:bCs/>
          <w:lang w:val="sr-Latn-ME"/>
        </w:rPr>
        <w:t xml:space="preserve"> i evaluacioni listovi</w:t>
      </w:r>
    </w:p>
    <w:p w14:paraId="00446BF0" w14:textId="77777777" w:rsidR="00160F7C" w:rsidRPr="00160F7C" w:rsidRDefault="00160F7C" w:rsidP="00160F7C">
      <w:pPr>
        <w:rPr>
          <w:lang w:val="sr-Latn-ME"/>
        </w:rPr>
      </w:pPr>
    </w:p>
    <w:p w14:paraId="5BED9760" w14:textId="46E26AEB" w:rsidR="00160F7C" w:rsidRPr="00160F7C" w:rsidRDefault="00160F7C" w:rsidP="00160F7C">
      <w:pPr>
        <w:rPr>
          <w:b/>
          <w:bCs/>
          <w:lang w:val="sr-Latn-ME"/>
        </w:rPr>
      </w:pPr>
      <w:r w:rsidRPr="00160F7C">
        <w:rPr>
          <w:b/>
          <w:bCs/>
          <w:lang w:val="sr-Latn-ME"/>
        </w:rPr>
        <w:t>RL1 za - zadatak učenicima:</w:t>
      </w:r>
      <w:r w:rsidR="00FB2828">
        <w:rPr>
          <w:b/>
          <w:bCs/>
          <w:lang w:val="sr-Latn-ME"/>
        </w:rPr>
        <w:t xml:space="preserve"> Objektno orjentisano programiranje</w:t>
      </w:r>
    </w:p>
    <w:p w14:paraId="44D518C4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 xml:space="preserve">Pretražiti bazu podataka, za dio od 10 odabranih elemenata periodnog sistema.Odabrati odgovarajuće podatke za svaki element: naziv i hemijski znak, redni broj i atomsku masu. </w:t>
      </w:r>
    </w:p>
    <w:p w14:paraId="3E23E5BA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Ti podaci biće članovi nizova koje treba kreirati u početnoj fazi rješavanja zadatka.</w:t>
      </w:r>
    </w:p>
    <w:p w14:paraId="0230F833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Popuniti tabelu I:</w:t>
      </w:r>
      <w:r w:rsidRPr="00160F7C">
        <w:rPr>
          <w:b/>
          <w:bCs/>
          <w:lang w:val="sr-Latn-ME"/>
        </w:rPr>
        <w:t>(10 poena)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22"/>
        <w:gridCol w:w="2322"/>
        <w:gridCol w:w="2322"/>
        <w:gridCol w:w="2322"/>
      </w:tblGrid>
      <w:tr w:rsidR="00160F7C" w:rsidRPr="00160F7C" w14:paraId="7B7E16CA" w14:textId="77777777" w:rsidTr="00687767">
        <w:tc>
          <w:tcPr>
            <w:tcW w:w="2322" w:type="dxa"/>
          </w:tcPr>
          <w:p w14:paraId="62011D46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  <w:bookmarkStart w:id="1" w:name="_Hlk58876719"/>
            <w:r w:rsidRPr="00160F7C">
              <w:rPr>
                <w:lang w:val="sr-Latn-ME"/>
              </w:rPr>
              <w:t>naziv(hemijski simbol)</w:t>
            </w:r>
          </w:p>
        </w:tc>
        <w:tc>
          <w:tcPr>
            <w:tcW w:w="2322" w:type="dxa"/>
          </w:tcPr>
          <w:p w14:paraId="5FCCE6DC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  <w:r w:rsidRPr="00160F7C">
              <w:rPr>
                <w:lang w:val="sr-Latn-ME"/>
              </w:rPr>
              <w:t>redni broj</w:t>
            </w:r>
          </w:p>
        </w:tc>
        <w:tc>
          <w:tcPr>
            <w:tcW w:w="2322" w:type="dxa"/>
          </w:tcPr>
          <w:p w14:paraId="52C17D5B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  <w:r w:rsidRPr="00160F7C">
              <w:rPr>
                <w:lang w:val="sr-Latn-ME"/>
              </w:rPr>
              <w:t>atomska masa</w:t>
            </w:r>
          </w:p>
        </w:tc>
        <w:tc>
          <w:tcPr>
            <w:tcW w:w="2322" w:type="dxa"/>
          </w:tcPr>
          <w:p w14:paraId="63F2FA6D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  <w:r w:rsidRPr="00160F7C">
              <w:rPr>
                <w:lang w:val="sr-Latn-ME"/>
              </w:rPr>
              <w:t>označiti *</w:t>
            </w:r>
          </w:p>
        </w:tc>
      </w:tr>
      <w:tr w:rsidR="00160F7C" w:rsidRPr="00160F7C" w14:paraId="4156563B" w14:textId="77777777" w:rsidTr="00687767">
        <w:tc>
          <w:tcPr>
            <w:tcW w:w="2322" w:type="dxa"/>
          </w:tcPr>
          <w:p w14:paraId="2F3D3281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59C740B9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4C0AEC72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5A1DB930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  <w:tr w:rsidR="00160F7C" w:rsidRPr="00160F7C" w14:paraId="45B62E52" w14:textId="77777777" w:rsidTr="00687767">
        <w:tc>
          <w:tcPr>
            <w:tcW w:w="2322" w:type="dxa"/>
          </w:tcPr>
          <w:p w14:paraId="2836EF93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5E91A195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13F0C067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1611D8C8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  <w:tr w:rsidR="00160F7C" w:rsidRPr="00160F7C" w14:paraId="3F3A55A6" w14:textId="77777777" w:rsidTr="00687767">
        <w:tc>
          <w:tcPr>
            <w:tcW w:w="2322" w:type="dxa"/>
          </w:tcPr>
          <w:p w14:paraId="791BEC6F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3F4A46B3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1F871BEB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1D46C683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  <w:tr w:rsidR="00160F7C" w:rsidRPr="00160F7C" w14:paraId="392B588A" w14:textId="77777777" w:rsidTr="00687767">
        <w:tc>
          <w:tcPr>
            <w:tcW w:w="2322" w:type="dxa"/>
          </w:tcPr>
          <w:p w14:paraId="3BF494C6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30FC571B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5BA68538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1E518A17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  <w:tr w:rsidR="00160F7C" w:rsidRPr="00160F7C" w14:paraId="0C0B0935" w14:textId="77777777" w:rsidTr="00687767">
        <w:tc>
          <w:tcPr>
            <w:tcW w:w="2322" w:type="dxa"/>
          </w:tcPr>
          <w:p w14:paraId="4EF08B36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7D1971BA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542CE7FA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59CC41F4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  <w:tr w:rsidR="00160F7C" w:rsidRPr="00160F7C" w14:paraId="6EDA38B9" w14:textId="77777777" w:rsidTr="00687767">
        <w:tc>
          <w:tcPr>
            <w:tcW w:w="2322" w:type="dxa"/>
          </w:tcPr>
          <w:p w14:paraId="1E6CE862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531BBEEF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6A78ADAA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32AB409B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  <w:tr w:rsidR="00160F7C" w:rsidRPr="00160F7C" w14:paraId="28EDDC3F" w14:textId="77777777" w:rsidTr="00687767">
        <w:tc>
          <w:tcPr>
            <w:tcW w:w="2322" w:type="dxa"/>
          </w:tcPr>
          <w:p w14:paraId="44BEF6CF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6D0F48BA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7E65E620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263A62D2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  <w:tr w:rsidR="00160F7C" w:rsidRPr="00160F7C" w14:paraId="65C66377" w14:textId="77777777" w:rsidTr="00687767">
        <w:tc>
          <w:tcPr>
            <w:tcW w:w="2322" w:type="dxa"/>
          </w:tcPr>
          <w:p w14:paraId="48271B14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1F469EF7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734D3541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74010269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  <w:tr w:rsidR="00160F7C" w:rsidRPr="00160F7C" w14:paraId="2075DC59" w14:textId="77777777" w:rsidTr="00687767">
        <w:tc>
          <w:tcPr>
            <w:tcW w:w="2322" w:type="dxa"/>
          </w:tcPr>
          <w:p w14:paraId="06E2A6AC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4020D12D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46058A22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5D910B93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  <w:tr w:rsidR="00160F7C" w:rsidRPr="00160F7C" w14:paraId="6E887F44" w14:textId="77777777" w:rsidTr="00687767">
        <w:tc>
          <w:tcPr>
            <w:tcW w:w="2322" w:type="dxa"/>
          </w:tcPr>
          <w:p w14:paraId="649302EB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76E3E13C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1F44C245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2BDD9421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  <w:tr w:rsidR="00160F7C" w:rsidRPr="00160F7C" w14:paraId="14855A27" w14:textId="77777777" w:rsidTr="00687767">
        <w:tc>
          <w:tcPr>
            <w:tcW w:w="2322" w:type="dxa"/>
          </w:tcPr>
          <w:p w14:paraId="05874646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319F9491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52134DCD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2322" w:type="dxa"/>
          </w:tcPr>
          <w:p w14:paraId="499C841E" w14:textId="77777777" w:rsidR="00160F7C" w:rsidRPr="00160F7C" w:rsidRDefault="00160F7C" w:rsidP="00160F7C">
            <w:pPr>
              <w:spacing w:after="160" w:line="259" w:lineRule="auto"/>
              <w:rPr>
                <w:lang w:val="sr-Latn-ME"/>
              </w:rPr>
            </w:pPr>
          </w:p>
        </w:tc>
      </w:tr>
    </w:tbl>
    <w:bookmarkEnd w:id="1"/>
    <w:p w14:paraId="4645956F" w14:textId="77777777" w:rsidR="00160F7C" w:rsidRDefault="00160F7C" w:rsidP="00160F7C">
      <w:pPr>
        <w:rPr>
          <w:lang w:val="sr-Latn-ME"/>
        </w:rPr>
      </w:pPr>
      <w:r w:rsidRPr="00160F7C">
        <w:rPr>
          <w:lang w:val="sr-Latn-ME"/>
        </w:rPr>
        <w:t>Od navedenih hemijskih elemenata, označiti * u tabeli onaj element koji je poluprovodnik i ima veliku primjenu u elektronici za izgradnju elektronskih komponenti i čipova.</w:t>
      </w:r>
      <w:r w:rsidRPr="00160F7C">
        <w:rPr>
          <w:lang w:val="sr-Latn-ME"/>
        </w:rPr>
        <w:tab/>
      </w:r>
    </w:p>
    <w:p w14:paraId="3E63D28A" w14:textId="77777777" w:rsidR="00FB2828" w:rsidRDefault="00FB2828" w:rsidP="00160F7C">
      <w:pPr>
        <w:rPr>
          <w:lang w:val="sr-Latn-ME"/>
        </w:rPr>
      </w:pPr>
    </w:p>
    <w:p w14:paraId="1690CEAE" w14:textId="77777777" w:rsidR="00FB2828" w:rsidRDefault="00FB2828" w:rsidP="00160F7C">
      <w:pPr>
        <w:rPr>
          <w:lang w:val="sr-Latn-ME"/>
        </w:rPr>
      </w:pPr>
    </w:p>
    <w:p w14:paraId="4C5594D2" w14:textId="77777777" w:rsidR="00FB2828" w:rsidRDefault="00FB2828" w:rsidP="00160F7C">
      <w:pPr>
        <w:rPr>
          <w:lang w:val="sr-Latn-ME"/>
        </w:rPr>
      </w:pPr>
    </w:p>
    <w:p w14:paraId="0A3B0B31" w14:textId="77777777" w:rsidR="00FB2828" w:rsidRDefault="00FB2828" w:rsidP="00160F7C">
      <w:pPr>
        <w:rPr>
          <w:lang w:val="sr-Latn-ME"/>
        </w:rPr>
      </w:pPr>
    </w:p>
    <w:p w14:paraId="1629148B" w14:textId="77777777" w:rsidR="00FB2828" w:rsidRDefault="00FB2828" w:rsidP="00160F7C">
      <w:pPr>
        <w:rPr>
          <w:lang w:val="sr-Latn-ME"/>
        </w:rPr>
      </w:pPr>
    </w:p>
    <w:p w14:paraId="4105E5BF" w14:textId="77777777" w:rsidR="00FB2828" w:rsidRDefault="00FB2828" w:rsidP="00160F7C">
      <w:pPr>
        <w:rPr>
          <w:lang w:val="sr-Latn-ME"/>
        </w:rPr>
      </w:pPr>
    </w:p>
    <w:p w14:paraId="1A4BB4A5" w14:textId="77777777" w:rsidR="00FB2828" w:rsidRDefault="00FB2828" w:rsidP="00160F7C">
      <w:pPr>
        <w:rPr>
          <w:lang w:val="sr-Latn-ME"/>
        </w:rPr>
      </w:pPr>
    </w:p>
    <w:p w14:paraId="655DD2C4" w14:textId="77777777" w:rsidR="00FB2828" w:rsidRDefault="00FB2828" w:rsidP="00160F7C">
      <w:pPr>
        <w:rPr>
          <w:lang w:val="sr-Latn-ME"/>
        </w:rPr>
      </w:pPr>
    </w:p>
    <w:p w14:paraId="5B6B8537" w14:textId="77777777" w:rsidR="00FB2828" w:rsidRPr="00160F7C" w:rsidRDefault="00FB2828" w:rsidP="00160F7C">
      <w:pPr>
        <w:rPr>
          <w:lang w:val="sr-Latn-ME"/>
        </w:rPr>
      </w:pPr>
    </w:p>
    <w:p w14:paraId="01708D04" w14:textId="503355D9" w:rsidR="00160F7C" w:rsidRPr="00160F7C" w:rsidRDefault="00160F7C" w:rsidP="00160F7C">
      <w:pPr>
        <w:rPr>
          <w:b/>
          <w:bCs/>
          <w:lang w:val="sr-Latn-ME"/>
        </w:rPr>
      </w:pPr>
      <w:r w:rsidRPr="00160F7C">
        <w:rPr>
          <w:b/>
          <w:bCs/>
          <w:lang w:val="sr-Latn-ME"/>
        </w:rPr>
        <w:t>RL2 za - zadatak učenicima:</w:t>
      </w:r>
      <w:r w:rsidR="002253C4">
        <w:rPr>
          <w:b/>
          <w:bCs/>
          <w:lang w:val="sr-Latn-ME"/>
        </w:rPr>
        <w:t xml:space="preserve"> Objektno orjentisano programiranje</w:t>
      </w:r>
    </w:p>
    <w:p w14:paraId="55DE875A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U razvojnom okruženju Eclipse, napiše i realizuje kod koji demonstrira primjenu niza u programskom jeziku Java na zadatom primjeru.</w:t>
      </w:r>
    </w:p>
    <w:p w14:paraId="54FB6AAD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1)Kreira tri niza dužine 10, čiji su članovi podaci uzeti iz ranije kreirane baze podataka za dio elemenata periodnog sistema, za prvi niz: redni brojevi, za drugi niz: hemijski simboli, za treći niz: atomske mase. Voditi računa da za dati indeks u svakom od tri niza budu saglasni i adekvatni: hemijski simbol, redni broj i atomska masa.</w:t>
      </w:r>
      <w:r w:rsidRPr="00160F7C">
        <w:rPr>
          <w:b/>
          <w:bCs/>
          <w:lang w:val="sr-Latn-ME"/>
        </w:rPr>
        <w:t>(15 poena)</w:t>
      </w:r>
    </w:p>
    <w:p w14:paraId="4C385221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2)Odštampa na konzoli u 4 kolone(pod nazivima redom: INDEX, RB, HS, AM) pregledan prikaz svih podataka za indekse u nizu, redne brojeve, hemijske simbole i atomske mase datih elemenata; adekvatno i saglasno.</w:t>
      </w:r>
      <w:r w:rsidRPr="00160F7C">
        <w:rPr>
          <w:b/>
          <w:bCs/>
          <w:lang w:val="sr-Latn-ME"/>
        </w:rPr>
        <w:t>(25 poena)</w:t>
      </w:r>
    </w:p>
    <w:p w14:paraId="27B38951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3)Program traži od korisnika da unese preko tastature redni broj bilo kojeg elementa iz niza.</w:t>
      </w:r>
    </w:p>
    <w:p w14:paraId="2DA7AD49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Kada korisnik to uradi, na konzoli se štampaju informacije o 4 podatka: indeks elementa u nizu, redni broj, hemijski simbol i atomska masa.</w:t>
      </w:r>
    </w:p>
    <w:p w14:paraId="78C3B6F0" w14:textId="041B5C1A" w:rsidR="00160F7C" w:rsidRDefault="00160F7C" w:rsidP="00160F7C">
      <w:pPr>
        <w:rPr>
          <w:lang w:val="sr-Latn-ME"/>
        </w:rPr>
      </w:pPr>
      <w:r w:rsidRPr="00160F7C">
        <w:rPr>
          <w:lang w:val="sr-Latn-ME"/>
        </w:rPr>
        <w:t>Ako korisnik slučajno unese redni broj nekog elementa koji je van opsega, na konzoli se</w:t>
      </w:r>
    </w:p>
    <w:p w14:paraId="3B168E1B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ispisuje obavještenje za korisnika: Element nije u nizu!</w:t>
      </w:r>
    </w:p>
    <w:p w14:paraId="6B5671E8" w14:textId="77777777" w:rsidR="00160F7C" w:rsidRPr="00160F7C" w:rsidRDefault="00160F7C" w:rsidP="00160F7C">
      <w:pPr>
        <w:rPr>
          <w:b/>
          <w:bCs/>
          <w:lang w:val="sr-Latn-ME"/>
        </w:rPr>
      </w:pPr>
      <w:r w:rsidRPr="00160F7C">
        <w:rPr>
          <w:b/>
          <w:bCs/>
          <w:lang w:val="sr-Latn-ME"/>
        </w:rPr>
        <w:t>(40 poena)</w:t>
      </w:r>
    </w:p>
    <w:p w14:paraId="6E5CB1C9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4)Na kraju, program traži od korisnika da sa tastature unese naziv elementa koji je poluprovodnik i ima veliku primjenu u elektronici (preduslov za to je da  korisnik prethodno unese redni broj elementa koji je van opsega). Poslije unosa, na konzoli, program će ispisati naziv tog elementa.</w:t>
      </w:r>
      <w:r w:rsidRPr="00160F7C">
        <w:rPr>
          <w:b/>
          <w:bCs/>
          <w:lang w:val="sr-Latn-ME"/>
        </w:rPr>
        <w:t xml:space="preserve">(10 poena) </w:t>
      </w:r>
    </w:p>
    <w:p w14:paraId="751D6A6C" w14:textId="77777777" w:rsidR="00160F7C" w:rsidRPr="00160F7C" w:rsidRDefault="00160F7C" w:rsidP="00160F7C">
      <w:pPr>
        <w:rPr>
          <w:lang w:val="sr-Latn-ME"/>
        </w:rPr>
      </w:pPr>
    </w:p>
    <w:p w14:paraId="04889B90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RL1+RL2=10+90=100 poena</w:t>
      </w:r>
    </w:p>
    <w:p w14:paraId="07C48D34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(prezentacija radova je uslov!)</w:t>
      </w:r>
    </w:p>
    <w:p w14:paraId="1A69A59C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Skala:</w:t>
      </w:r>
    </w:p>
    <w:p w14:paraId="62032178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0 DO 40 POENA        NEDOVOLJAN(1)</w:t>
      </w:r>
    </w:p>
    <w:p w14:paraId="2D27E398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41 DO 55 POENA       DOVOLJAN(2)</w:t>
      </w:r>
    </w:p>
    <w:p w14:paraId="6E530061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56 DO 70 POENA        DOBAR(3)</w:t>
      </w:r>
    </w:p>
    <w:p w14:paraId="014271FE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71 DO 85 POENA        VRLODOBAR(4)</w:t>
      </w:r>
    </w:p>
    <w:p w14:paraId="6D1BCE59" w14:textId="77777777" w:rsidR="00160F7C" w:rsidRPr="00160F7C" w:rsidRDefault="00160F7C" w:rsidP="00160F7C">
      <w:pPr>
        <w:rPr>
          <w:lang w:val="sr-Latn-ME"/>
        </w:rPr>
      </w:pPr>
      <w:r w:rsidRPr="00160F7C">
        <w:rPr>
          <w:lang w:val="sr-Latn-ME"/>
        </w:rPr>
        <w:t>86 DO 100 POENA      ODLIČAN(5)</w:t>
      </w:r>
    </w:p>
    <w:p w14:paraId="34A015D3" w14:textId="77777777" w:rsidR="00CB79F0" w:rsidRDefault="00CB79F0" w:rsidP="009B000F">
      <w:pPr>
        <w:rPr>
          <w:b/>
          <w:lang w:val="sr-Latn-ME"/>
        </w:rPr>
      </w:pPr>
    </w:p>
    <w:p w14:paraId="7C722062" w14:textId="77777777" w:rsidR="00CB79F0" w:rsidRDefault="00CB79F0" w:rsidP="009B000F">
      <w:pPr>
        <w:rPr>
          <w:b/>
          <w:lang w:val="sr-Latn-ME"/>
        </w:rPr>
      </w:pPr>
    </w:p>
    <w:p w14:paraId="41513C8C" w14:textId="77777777" w:rsidR="00CB79F0" w:rsidRDefault="00CB79F0" w:rsidP="009B000F">
      <w:pPr>
        <w:rPr>
          <w:b/>
          <w:lang w:val="sr-Latn-ME"/>
        </w:rPr>
      </w:pPr>
    </w:p>
    <w:p w14:paraId="0D01D22B" w14:textId="16756F75" w:rsidR="009B000F" w:rsidRPr="009B000F" w:rsidRDefault="009B000F" w:rsidP="009B000F">
      <w:pPr>
        <w:rPr>
          <w:b/>
          <w:lang w:val="sr-Latn-ME"/>
        </w:rPr>
      </w:pPr>
      <w:r w:rsidRPr="009B000F">
        <w:rPr>
          <w:b/>
          <w:lang w:val="sr-Latn-ME"/>
        </w:rPr>
        <w:lastRenderedPageBreak/>
        <w:t>Evaluacioni list</w:t>
      </w:r>
      <w:r>
        <w:rPr>
          <w:b/>
          <w:lang w:val="sr-Latn-ME"/>
        </w:rPr>
        <w:t>:</w:t>
      </w:r>
      <w:r w:rsidRPr="009B000F">
        <w:rPr>
          <w:b/>
          <w:lang w:val="sr-Latn-ME"/>
        </w:rPr>
        <w:t xml:space="preserve"> </w:t>
      </w:r>
      <w:r>
        <w:rPr>
          <w:b/>
          <w:lang w:val="sr-Latn-ME"/>
        </w:rPr>
        <w:t>Objektno orjentisano programiranje</w:t>
      </w:r>
    </w:p>
    <w:p w14:paraId="2586F59B" w14:textId="77777777" w:rsidR="009B000F" w:rsidRPr="009B000F" w:rsidRDefault="009B000F" w:rsidP="009B000F">
      <w:pPr>
        <w:rPr>
          <w:lang w:val="sr-Latn-ME"/>
        </w:rPr>
      </w:pPr>
      <w:r w:rsidRPr="009B000F">
        <w:rPr>
          <w:lang w:val="sr-Latn-ME"/>
        </w:rPr>
        <w:t>Urađen zadatak: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6"/>
        <w:gridCol w:w="1002"/>
        <w:gridCol w:w="1002"/>
        <w:gridCol w:w="1019"/>
        <w:gridCol w:w="1002"/>
        <w:gridCol w:w="1018"/>
        <w:gridCol w:w="995"/>
        <w:gridCol w:w="996"/>
      </w:tblGrid>
      <w:tr w:rsidR="003D4D6F" w:rsidRPr="00D53E9A" w14:paraId="7820F1F8" w14:textId="77777777" w:rsidTr="00D53E9A">
        <w:tc>
          <w:tcPr>
            <w:tcW w:w="2316" w:type="dxa"/>
            <w:vMerge w:val="restart"/>
          </w:tcPr>
          <w:p w14:paraId="175C97DE" w14:textId="3C4E326A" w:rsidR="003D4D6F" w:rsidRPr="00D53E9A" w:rsidRDefault="003D4D6F" w:rsidP="00D53E9A">
            <w:pPr>
              <w:spacing w:after="160" w:line="259" w:lineRule="auto"/>
              <w:rPr>
                <w:lang w:val="sr-Latn-ME"/>
              </w:rPr>
            </w:pPr>
            <w:r w:rsidRPr="003D4D6F">
              <w:rPr>
                <w:lang w:val="sr-Latn-ME"/>
              </w:rPr>
              <w:t>Oznaka grupe i učenici koji čine grupu</w:t>
            </w:r>
          </w:p>
        </w:tc>
        <w:tc>
          <w:tcPr>
            <w:tcW w:w="1002" w:type="dxa"/>
          </w:tcPr>
          <w:p w14:paraId="1650BB08" w14:textId="0F615BD6" w:rsidR="003D4D6F" w:rsidRPr="00D53E9A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>RL1</w:t>
            </w:r>
          </w:p>
        </w:tc>
        <w:tc>
          <w:tcPr>
            <w:tcW w:w="6032" w:type="dxa"/>
            <w:gridSpan w:val="6"/>
          </w:tcPr>
          <w:p w14:paraId="6B069F7A" w14:textId="7F844261" w:rsidR="003D4D6F" w:rsidRPr="00D53E9A" w:rsidRDefault="003D4D6F" w:rsidP="00D53E9A">
            <w:pPr>
              <w:spacing w:after="160" w:line="259" w:lineRule="auto"/>
              <w:jc w:val="center"/>
              <w:rPr>
                <w:lang w:val="sr-Latn-ME"/>
              </w:rPr>
            </w:pPr>
            <w:r>
              <w:rPr>
                <w:lang w:val="sr-Latn-ME"/>
              </w:rPr>
              <w:t>RL2</w:t>
            </w:r>
          </w:p>
        </w:tc>
      </w:tr>
      <w:tr w:rsidR="003D4D6F" w:rsidRPr="00D53E9A" w14:paraId="53D4E7E7" w14:textId="77777777" w:rsidTr="00D53E9A">
        <w:tc>
          <w:tcPr>
            <w:tcW w:w="2316" w:type="dxa"/>
            <w:vMerge/>
          </w:tcPr>
          <w:p w14:paraId="22EFB19B" w14:textId="77777777" w:rsidR="003D4D6F" w:rsidRPr="00D53E9A" w:rsidRDefault="003D4D6F" w:rsidP="00D53E9A">
            <w:pPr>
              <w:spacing w:after="160" w:line="259" w:lineRule="auto"/>
              <w:rPr>
                <w:lang w:val="sr-Latn-ME"/>
              </w:rPr>
            </w:pPr>
          </w:p>
        </w:tc>
        <w:tc>
          <w:tcPr>
            <w:tcW w:w="1002" w:type="dxa"/>
          </w:tcPr>
          <w:p w14:paraId="02289743" w14:textId="3CE05F93" w:rsidR="003D4D6F" w:rsidRPr="00D53E9A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 xml:space="preserve">10poena </w:t>
            </w:r>
          </w:p>
        </w:tc>
        <w:tc>
          <w:tcPr>
            <w:tcW w:w="1002" w:type="dxa"/>
          </w:tcPr>
          <w:p w14:paraId="3979F707" w14:textId="77777777" w:rsidR="003D4D6F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>1.</w:t>
            </w:r>
          </w:p>
          <w:p w14:paraId="6A3F9119" w14:textId="29410821" w:rsidR="003D4D6F" w:rsidRPr="00D53E9A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>15poena</w:t>
            </w:r>
          </w:p>
        </w:tc>
        <w:tc>
          <w:tcPr>
            <w:tcW w:w="1019" w:type="dxa"/>
          </w:tcPr>
          <w:p w14:paraId="73BC9DAF" w14:textId="77777777" w:rsidR="003D4D6F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>2.</w:t>
            </w:r>
          </w:p>
          <w:p w14:paraId="23AE48EC" w14:textId="62D1FFA8" w:rsidR="003D4D6F" w:rsidRPr="00D53E9A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>25poena</w:t>
            </w:r>
          </w:p>
        </w:tc>
        <w:tc>
          <w:tcPr>
            <w:tcW w:w="1002" w:type="dxa"/>
          </w:tcPr>
          <w:p w14:paraId="01D7F5B8" w14:textId="77777777" w:rsidR="003D4D6F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>3.</w:t>
            </w:r>
          </w:p>
          <w:p w14:paraId="7030523C" w14:textId="6E7D3B36" w:rsidR="003D4D6F" w:rsidRPr="00D53E9A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>40poena</w:t>
            </w:r>
          </w:p>
        </w:tc>
        <w:tc>
          <w:tcPr>
            <w:tcW w:w="1018" w:type="dxa"/>
          </w:tcPr>
          <w:p w14:paraId="4B9549E2" w14:textId="77777777" w:rsidR="003D4D6F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>4.</w:t>
            </w:r>
          </w:p>
          <w:p w14:paraId="08CFB319" w14:textId="68725B83" w:rsidR="003D4D6F" w:rsidRPr="00D53E9A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>10poena</w:t>
            </w:r>
          </w:p>
        </w:tc>
        <w:tc>
          <w:tcPr>
            <w:tcW w:w="995" w:type="dxa"/>
          </w:tcPr>
          <w:p w14:paraId="23167DC1" w14:textId="18BA41D9" w:rsidR="003D4D6F" w:rsidRPr="00D53E9A" w:rsidRDefault="003D4D6F" w:rsidP="00D53E9A">
            <w:pPr>
              <w:rPr>
                <w:lang w:val="sr-Latn-ME"/>
              </w:rPr>
            </w:pPr>
            <w:r>
              <w:rPr>
                <w:lang w:val="sr-Latn-ME"/>
              </w:rPr>
              <w:t>ukupno</w:t>
            </w:r>
          </w:p>
        </w:tc>
        <w:tc>
          <w:tcPr>
            <w:tcW w:w="996" w:type="dxa"/>
          </w:tcPr>
          <w:p w14:paraId="6351CA90" w14:textId="1CDD497B" w:rsidR="003D4D6F" w:rsidRPr="00D53E9A" w:rsidRDefault="003D4D6F" w:rsidP="00D53E9A">
            <w:pPr>
              <w:spacing w:after="160" w:line="259" w:lineRule="auto"/>
              <w:rPr>
                <w:lang w:val="sr-Latn-ME"/>
              </w:rPr>
            </w:pPr>
            <w:r>
              <w:rPr>
                <w:lang w:val="sr-Latn-ME"/>
              </w:rPr>
              <w:t>ocjena</w:t>
            </w:r>
          </w:p>
        </w:tc>
      </w:tr>
      <w:tr w:rsidR="003D4D6F" w:rsidRPr="00D53E9A" w14:paraId="4A602674" w14:textId="77777777" w:rsidTr="00D53E9A">
        <w:tc>
          <w:tcPr>
            <w:tcW w:w="2316" w:type="dxa"/>
          </w:tcPr>
          <w:p w14:paraId="29D170D8" w14:textId="2B8C6088" w:rsidR="003D4D6F" w:rsidRPr="00D53E9A" w:rsidRDefault="003D4D6F" w:rsidP="003D4D6F">
            <w:pPr>
              <w:spacing w:after="160" w:line="259" w:lineRule="auto"/>
              <w:rPr>
                <w:lang w:val="sr-Latn-ME"/>
              </w:rPr>
            </w:pPr>
            <w:r>
              <w:rPr>
                <w:sz w:val="28"/>
                <w:szCs w:val="28"/>
                <w:lang w:val="sr-Latn-ME"/>
              </w:rPr>
              <w:t xml:space="preserve">I: </w:t>
            </w:r>
            <w:r>
              <w:rPr>
                <w:sz w:val="24"/>
                <w:szCs w:val="24"/>
                <w:lang w:val="sr-Latn-ME"/>
              </w:rPr>
              <w:t xml:space="preserve">Hasanović Alden, Čikić Izet, </w:t>
            </w:r>
            <w:r w:rsidR="00F92118">
              <w:rPr>
                <w:sz w:val="24"/>
                <w:szCs w:val="24"/>
                <w:lang w:val="sr-Latn-ME"/>
              </w:rPr>
              <w:t>Cerović Isidora</w:t>
            </w:r>
          </w:p>
        </w:tc>
        <w:tc>
          <w:tcPr>
            <w:tcW w:w="1002" w:type="dxa"/>
          </w:tcPr>
          <w:p w14:paraId="3A1BEBC8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02" w:type="dxa"/>
          </w:tcPr>
          <w:p w14:paraId="5C3121D5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19" w:type="dxa"/>
          </w:tcPr>
          <w:p w14:paraId="63EBE1D6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02" w:type="dxa"/>
          </w:tcPr>
          <w:p w14:paraId="6B43B970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18" w:type="dxa"/>
          </w:tcPr>
          <w:p w14:paraId="202DF0B4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995" w:type="dxa"/>
          </w:tcPr>
          <w:p w14:paraId="1D77FC57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996" w:type="dxa"/>
          </w:tcPr>
          <w:p w14:paraId="265C9F83" w14:textId="67581B4B" w:rsidR="003D4D6F" w:rsidRPr="00D53E9A" w:rsidRDefault="003D4D6F" w:rsidP="003D4D6F">
            <w:pPr>
              <w:spacing w:after="160" w:line="259" w:lineRule="auto"/>
              <w:rPr>
                <w:lang w:val="sr-Latn-ME"/>
              </w:rPr>
            </w:pPr>
          </w:p>
        </w:tc>
      </w:tr>
      <w:tr w:rsidR="003D4D6F" w:rsidRPr="00D53E9A" w14:paraId="433EE6DB" w14:textId="77777777" w:rsidTr="00D53E9A">
        <w:tc>
          <w:tcPr>
            <w:tcW w:w="2316" w:type="dxa"/>
          </w:tcPr>
          <w:p w14:paraId="65AFFD04" w14:textId="4A5B1725" w:rsidR="003D4D6F" w:rsidRPr="00D53E9A" w:rsidRDefault="00F92118" w:rsidP="003D4D6F">
            <w:pPr>
              <w:spacing w:after="160" w:line="259" w:lineRule="auto"/>
              <w:rPr>
                <w:lang w:val="sr-Latn-ME"/>
              </w:rPr>
            </w:pPr>
            <w:r w:rsidRPr="00F92118">
              <w:rPr>
                <w:lang w:val="sr-Latn-ME"/>
              </w:rPr>
              <w:t>II: Marinković Vasilije, Cvijović Aleksa</w:t>
            </w:r>
            <w:r>
              <w:rPr>
                <w:lang w:val="sr-Latn-ME"/>
              </w:rPr>
              <w:t>, Rudić Ivana</w:t>
            </w:r>
          </w:p>
        </w:tc>
        <w:tc>
          <w:tcPr>
            <w:tcW w:w="1002" w:type="dxa"/>
          </w:tcPr>
          <w:p w14:paraId="4F46E03D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02" w:type="dxa"/>
          </w:tcPr>
          <w:p w14:paraId="6D15614B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19" w:type="dxa"/>
          </w:tcPr>
          <w:p w14:paraId="684271FB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02" w:type="dxa"/>
          </w:tcPr>
          <w:p w14:paraId="581B8E36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18" w:type="dxa"/>
          </w:tcPr>
          <w:p w14:paraId="342B9A44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995" w:type="dxa"/>
          </w:tcPr>
          <w:p w14:paraId="07C9E4B8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996" w:type="dxa"/>
          </w:tcPr>
          <w:p w14:paraId="1DB8526D" w14:textId="48C52C72" w:rsidR="003D4D6F" w:rsidRPr="00D53E9A" w:rsidRDefault="003D4D6F" w:rsidP="003D4D6F">
            <w:pPr>
              <w:spacing w:after="160" w:line="259" w:lineRule="auto"/>
              <w:rPr>
                <w:lang w:val="sr-Latn-ME"/>
              </w:rPr>
            </w:pPr>
          </w:p>
        </w:tc>
      </w:tr>
      <w:tr w:rsidR="003D4D6F" w:rsidRPr="00D53E9A" w14:paraId="34E650F9" w14:textId="77777777" w:rsidTr="00D53E9A">
        <w:tc>
          <w:tcPr>
            <w:tcW w:w="2316" w:type="dxa"/>
          </w:tcPr>
          <w:p w14:paraId="5F2B2F6E" w14:textId="648CA4E4" w:rsidR="003D4D6F" w:rsidRPr="00D53E9A" w:rsidRDefault="00F92118" w:rsidP="003D4D6F">
            <w:pPr>
              <w:spacing w:after="160" w:line="259" w:lineRule="auto"/>
              <w:rPr>
                <w:lang w:val="sr-Latn-ME"/>
              </w:rPr>
            </w:pPr>
            <w:r w:rsidRPr="00F92118">
              <w:rPr>
                <w:lang w:val="sr-Latn-ME"/>
              </w:rPr>
              <w:t>III:</w:t>
            </w:r>
            <w:r>
              <w:rPr>
                <w:lang w:val="sr-Latn-ME"/>
              </w:rPr>
              <w:t xml:space="preserve"> </w:t>
            </w:r>
            <w:r w:rsidRPr="00F92118">
              <w:rPr>
                <w:lang w:val="sr-Latn-ME"/>
              </w:rPr>
              <w:t>Obradović Danilo</w:t>
            </w:r>
            <w:r>
              <w:rPr>
                <w:lang w:val="sr-Latn-ME"/>
              </w:rPr>
              <w:t xml:space="preserve"> ,</w:t>
            </w:r>
            <w:r w:rsidRPr="00F92118">
              <w:rPr>
                <w:lang w:val="sr-Latn-ME"/>
              </w:rPr>
              <w:t xml:space="preserve"> Mrdak Jovan</w:t>
            </w:r>
            <w:r w:rsidR="00CB79F0">
              <w:rPr>
                <w:lang w:val="sr-Latn-ME"/>
              </w:rPr>
              <w:t>, Fuštić Danilo</w:t>
            </w:r>
            <w:r w:rsidRPr="00F92118">
              <w:rPr>
                <w:lang w:val="sr-Latn-ME"/>
              </w:rPr>
              <w:t xml:space="preserve"> </w:t>
            </w:r>
          </w:p>
        </w:tc>
        <w:tc>
          <w:tcPr>
            <w:tcW w:w="1002" w:type="dxa"/>
          </w:tcPr>
          <w:p w14:paraId="4C56C35D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02" w:type="dxa"/>
          </w:tcPr>
          <w:p w14:paraId="37919529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19" w:type="dxa"/>
          </w:tcPr>
          <w:p w14:paraId="67141F95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02" w:type="dxa"/>
          </w:tcPr>
          <w:p w14:paraId="0A0C813B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1018" w:type="dxa"/>
          </w:tcPr>
          <w:p w14:paraId="1CC66FB4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995" w:type="dxa"/>
          </w:tcPr>
          <w:p w14:paraId="03B819DF" w14:textId="77777777" w:rsidR="003D4D6F" w:rsidRPr="00D53E9A" w:rsidRDefault="003D4D6F" w:rsidP="003D4D6F">
            <w:pPr>
              <w:rPr>
                <w:lang w:val="sr-Latn-ME"/>
              </w:rPr>
            </w:pPr>
          </w:p>
        </w:tc>
        <w:tc>
          <w:tcPr>
            <w:tcW w:w="996" w:type="dxa"/>
          </w:tcPr>
          <w:p w14:paraId="57495FA0" w14:textId="1FE5C22C" w:rsidR="003D4D6F" w:rsidRPr="00D53E9A" w:rsidRDefault="003D4D6F" w:rsidP="003D4D6F">
            <w:pPr>
              <w:spacing w:after="160" w:line="259" w:lineRule="auto"/>
              <w:rPr>
                <w:lang w:val="sr-Latn-ME"/>
              </w:rPr>
            </w:pPr>
          </w:p>
        </w:tc>
      </w:tr>
    </w:tbl>
    <w:p w14:paraId="28A8FF61" w14:textId="5BA38B69" w:rsidR="00160F7C" w:rsidRDefault="00160F7C" w:rsidP="00160F7C"/>
    <w:sectPr w:rsidR="00160F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F7C"/>
    <w:rsid w:val="0009791C"/>
    <w:rsid w:val="00160F7C"/>
    <w:rsid w:val="002253C4"/>
    <w:rsid w:val="003D4D6F"/>
    <w:rsid w:val="005A0E43"/>
    <w:rsid w:val="00651127"/>
    <w:rsid w:val="00854652"/>
    <w:rsid w:val="009B000F"/>
    <w:rsid w:val="00B07EB3"/>
    <w:rsid w:val="00B44445"/>
    <w:rsid w:val="00B70E92"/>
    <w:rsid w:val="00C32A83"/>
    <w:rsid w:val="00CB79F0"/>
    <w:rsid w:val="00D53E9A"/>
    <w:rsid w:val="00F92118"/>
    <w:rsid w:val="00FB2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DDE5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60F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25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3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60F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25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3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415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Danko Konatar</dc:creator>
  <cp:keywords/>
  <dc:description/>
  <cp:lastModifiedBy>User</cp:lastModifiedBy>
  <cp:revision>26</cp:revision>
  <cp:lastPrinted>2020-12-15T09:14:00Z</cp:lastPrinted>
  <dcterms:created xsi:type="dcterms:W3CDTF">2020-12-14T19:08:00Z</dcterms:created>
  <dcterms:modified xsi:type="dcterms:W3CDTF">2020-12-15T09:50:00Z</dcterms:modified>
</cp:coreProperties>
</file>