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CAE" w:rsidRPr="007B48F2" w:rsidRDefault="00D66CAE" w:rsidP="00D66CAE">
      <w:pPr>
        <w:pStyle w:val="NormalWeb"/>
        <w:shd w:val="clear" w:color="auto" w:fill="FFFFFF"/>
        <w:spacing w:before="0" w:beforeAutospacing="0" w:after="0" w:afterAutospacing="0" w:line="276" w:lineRule="auto"/>
        <w:jc w:val="both"/>
        <w:rPr>
          <w:rFonts w:ascii="Arial" w:hAnsi="Arial" w:cs="Arial"/>
          <w:b/>
          <w:bCs/>
          <w:color w:val="000000"/>
        </w:rPr>
      </w:pPr>
      <w:bookmarkStart w:id="0" w:name="_GoBack"/>
      <w:bookmarkEnd w:id="0"/>
      <w:r w:rsidRPr="007B48F2">
        <w:rPr>
          <w:rFonts w:ascii="Arial" w:hAnsi="Arial" w:cs="Arial"/>
          <w:b/>
          <w:bCs/>
          <w:color w:val="000000"/>
        </w:rPr>
        <w:t>Prijedlog obrasca za pripremu nastave koja implementira razvoj ključnih kompetencija</w:t>
      </w:r>
    </w:p>
    <w:p w:rsidR="00D66CAE" w:rsidRPr="007B48F2" w:rsidRDefault="00D66CAE" w:rsidP="00D66CAE">
      <w:pPr>
        <w:pStyle w:val="NormalWeb"/>
        <w:shd w:val="clear" w:color="auto" w:fill="FFFFFF"/>
        <w:spacing w:before="0" w:beforeAutospacing="0" w:after="0" w:afterAutospacing="0" w:line="276" w:lineRule="auto"/>
        <w:jc w:val="both"/>
        <w:rPr>
          <w:rFonts w:ascii="Arial" w:hAnsi="Arial" w:cs="Arial"/>
          <w:b/>
          <w:bCs/>
          <w:color w:val="000000"/>
        </w:rPr>
      </w:pPr>
    </w:p>
    <w:p w:rsidR="00D66CAE" w:rsidRPr="007B48F2" w:rsidRDefault="00D66CAE" w:rsidP="00D66CAE">
      <w:pPr>
        <w:pStyle w:val="NormalWeb"/>
        <w:shd w:val="clear" w:color="auto" w:fill="FFFFFF"/>
        <w:spacing w:before="0" w:beforeAutospacing="0" w:after="0" w:afterAutospacing="0" w:line="276" w:lineRule="auto"/>
        <w:jc w:val="both"/>
        <w:rPr>
          <w:rFonts w:ascii="Arial" w:hAnsi="Arial" w:cs="Arial"/>
          <w:b/>
          <w:bCs/>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662"/>
      </w:tblGrid>
      <w:tr w:rsidR="00D66CAE" w:rsidRPr="007B48F2" w:rsidTr="00480329">
        <w:trPr>
          <w:trHeight w:val="1185"/>
        </w:trPr>
        <w:tc>
          <w:tcPr>
            <w:tcW w:w="2802" w:type="dxa"/>
            <w:shd w:val="clear" w:color="auto" w:fill="D9D9D9"/>
          </w:tcPr>
          <w:p w:rsidR="00D66CAE" w:rsidRPr="007B48F2" w:rsidRDefault="00D66CAE" w:rsidP="00480329">
            <w:pPr>
              <w:rPr>
                <w:rFonts w:ascii="Arial" w:hAnsi="Arial" w:cs="Arial"/>
                <w:b/>
                <w:bCs/>
                <w:color w:val="000000"/>
                <w:sz w:val="24"/>
                <w:szCs w:val="24"/>
              </w:rPr>
            </w:pPr>
            <w:r w:rsidRPr="007B48F2">
              <w:rPr>
                <w:rFonts w:ascii="Arial" w:hAnsi="Arial" w:cs="Arial"/>
                <w:b/>
                <w:bCs/>
                <w:color w:val="000000"/>
                <w:sz w:val="24"/>
                <w:szCs w:val="24"/>
              </w:rPr>
              <w:t>1. Predmet/predmeti, integrisana nastava, Vannastavna/vanškolska aktivnost:</w:t>
            </w:r>
          </w:p>
        </w:tc>
        <w:tc>
          <w:tcPr>
            <w:tcW w:w="6662" w:type="dxa"/>
          </w:tcPr>
          <w:p w:rsidR="00D66CAE" w:rsidRPr="007B48F2" w:rsidRDefault="00D66CAE" w:rsidP="00480329">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Matematika i tehnika i informatika,</w:t>
            </w:r>
            <w:r w:rsidR="00DE1A6F">
              <w:rPr>
                <w:rFonts w:ascii="Arial" w:hAnsi="Arial" w:cs="Arial"/>
                <w:b/>
                <w:bCs/>
                <w:color w:val="000000"/>
              </w:rPr>
              <w:t xml:space="preserve"> </w:t>
            </w:r>
            <w:r w:rsidRPr="007B48F2">
              <w:rPr>
                <w:rFonts w:ascii="Arial" w:hAnsi="Arial" w:cs="Arial"/>
                <w:b/>
                <w:bCs/>
                <w:color w:val="000000"/>
              </w:rPr>
              <w:t xml:space="preserve">biologija, higijena, interna medicina, istorija, </w:t>
            </w:r>
            <w:r w:rsidR="00DE1A6F">
              <w:rPr>
                <w:rFonts w:ascii="Arial" w:hAnsi="Arial" w:cs="Arial"/>
                <w:b/>
                <w:bCs/>
                <w:color w:val="000000"/>
              </w:rPr>
              <w:t>statistika, preduzetništvo</w:t>
            </w:r>
          </w:p>
        </w:tc>
      </w:tr>
      <w:tr w:rsidR="00D66CAE" w:rsidRPr="007B48F2" w:rsidTr="00480329">
        <w:trPr>
          <w:trHeight w:val="405"/>
        </w:trPr>
        <w:tc>
          <w:tcPr>
            <w:tcW w:w="2802" w:type="dxa"/>
            <w:shd w:val="clear" w:color="auto" w:fill="D9D9D9"/>
          </w:tcPr>
          <w:p w:rsidR="00D66CAE" w:rsidRPr="007B48F2" w:rsidRDefault="00D66CAE" w:rsidP="00480329">
            <w:pPr>
              <w:rPr>
                <w:rFonts w:ascii="Arial" w:hAnsi="Arial" w:cs="Arial"/>
                <w:b/>
                <w:bCs/>
                <w:color w:val="000000"/>
                <w:sz w:val="24"/>
                <w:szCs w:val="24"/>
              </w:rPr>
            </w:pPr>
            <w:r w:rsidRPr="007B48F2">
              <w:rPr>
                <w:rFonts w:ascii="Arial" w:hAnsi="Arial" w:cs="Arial"/>
                <w:b/>
                <w:bCs/>
                <w:color w:val="000000"/>
                <w:sz w:val="24"/>
                <w:szCs w:val="24"/>
              </w:rPr>
              <w:t>U izradi plana učestvovali profesori srednje stručne škole</w:t>
            </w:r>
          </w:p>
        </w:tc>
        <w:tc>
          <w:tcPr>
            <w:tcW w:w="6662" w:type="dxa"/>
          </w:tcPr>
          <w:p w:rsidR="00D66CAE" w:rsidRPr="007B48F2" w:rsidRDefault="00D66CAE" w:rsidP="00480329">
            <w:pPr>
              <w:pStyle w:val="NormalWeb"/>
              <w:shd w:val="clear" w:color="auto" w:fill="FFFFFF"/>
              <w:spacing w:after="0"/>
              <w:jc w:val="both"/>
              <w:rPr>
                <w:rFonts w:ascii="Arial" w:hAnsi="Arial" w:cs="Arial"/>
                <w:b/>
                <w:bCs/>
                <w:color w:val="000000"/>
              </w:rPr>
            </w:pPr>
            <w:r w:rsidRPr="007B48F2">
              <w:rPr>
                <w:rFonts w:ascii="Arial" w:hAnsi="Arial" w:cs="Arial"/>
                <w:b/>
                <w:bCs/>
                <w:color w:val="000000"/>
              </w:rPr>
              <w:t>Jasmina Kalić, Edita Šahman, Emira Kurpejović, Ramka Ledinić, Džemila Muratović, Meri Bajrović,Mersida Plunac, Ermin Fejzić, Tafil Murić, Samet Murić, Nedžad Nurković, Erkan Kalač, Irfan Agić, Haćim Rastoder, Nermin Murić, Eldin Cikotić, Almir Bibić, Muhamed Hadžić</w:t>
            </w:r>
          </w:p>
        </w:tc>
      </w:tr>
      <w:tr w:rsidR="00D66CAE" w:rsidRPr="007B48F2" w:rsidTr="00480329">
        <w:tc>
          <w:tcPr>
            <w:tcW w:w="2802" w:type="dxa"/>
            <w:shd w:val="clear" w:color="auto" w:fill="D9D9D9"/>
          </w:tcPr>
          <w:p w:rsidR="00D66CAE" w:rsidRPr="007B48F2" w:rsidRDefault="00D66CAE" w:rsidP="00480329">
            <w:pPr>
              <w:spacing w:line="276" w:lineRule="auto"/>
              <w:rPr>
                <w:rFonts w:ascii="Arial" w:hAnsi="Arial" w:cs="Arial"/>
                <w:color w:val="000000"/>
                <w:sz w:val="24"/>
                <w:szCs w:val="24"/>
              </w:rPr>
            </w:pPr>
            <w:r w:rsidRPr="007B48F2">
              <w:rPr>
                <w:rFonts w:ascii="Arial" w:hAnsi="Arial" w:cs="Arial"/>
                <w:b/>
                <w:bCs/>
                <w:color w:val="000000"/>
                <w:sz w:val="24"/>
                <w:szCs w:val="24"/>
              </w:rPr>
              <w:t xml:space="preserve">2. Tema </w:t>
            </w:r>
            <w:r w:rsidRPr="007B48F2">
              <w:rPr>
                <w:rFonts w:ascii="Arial" w:hAnsi="Arial" w:cs="Arial"/>
                <w:color w:val="000000"/>
                <w:sz w:val="24"/>
                <w:szCs w:val="24"/>
              </w:rPr>
              <w:t xml:space="preserve">(za projekt/ integrisanu nastavu/ aktivnost) / </w:t>
            </w:r>
          </w:p>
          <w:p w:rsidR="00D66CAE" w:rsidRPr="007B48F2" w:rsidRDefault="00D66CAE"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 xml:space="preserve">Obrazovno/ vaspitni ishod </w:t>
            </w:r>
            <w:r w:rsidRPr="007B48F2">
              <w:rPr>
                <w:rFonts w:ascii="Arial" w:hAnsi="Arial" w:cs="Arial"/>
                <w:color w:val="000000"/>
                <w:sz w:val="24"/>
                <w:szCs w:val="24"/>
              </w:rPr>
              <w:t>(za predmet)</w:t>
            </w:r>
            <w:r w:rsidRPr="007B48F2">
              <w:rPr>
                <w:rFonts w:ascii="Arial" w:hAnsi="Arial" w:cs="Arial"/>
                <w:b/>
                <w:bCs/>
                <w:color w:val="000000"/>
                <w:sz w:val="24"/>
                <w:szCs w:val="24"/>
              </w:rPr>
              <w:t>:</w:t>
            </w:r>
          </w:p>
          <w:p w:rsidR="00D66CAE" w:rsidRPr="007B48F2" w:rsidRDefault="00D66CAE" w:rsidP="00480329">
            <w:pPr>
              <w:spacing w:line="276" w:lineRule="auto"/>
              <w:rPr>
                <w:rFonts w:ascii="Arial" w:hAnsi="Arial" w:cs="Arial"/>
                <w:b/>
                <w:bCs/>
                <w:color w:val="000000"/>
                <w:sz w:val="24"/>
                <w:szCs w:val="24"/>
              </w:rPr>
            </w:pPr>
          </w:p>
        </w:tc>
        <w:tc>
          <w:tcPr>
            <w:tcW w:w="6662" w:type="dxa"/>
          </w:tcPr>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Piramida- površina i zapremina, primjena</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Zdrava ishrana, Maslovljeva piramida potreba</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b/>
                <w:bCs/>
                <w:color w:val="000000"/>
              </w:rPr>
            </w:pP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rPr>
            </w:pPr>
            <w:r w:rsidRPr="007B48F2">
              <w:rPr>
                <w:rFonts w:ascii="Arial" w:hAnsi="Arial" w:cs="Arial"/>
                <w:b/>
                <w:color w:val="000000"/>
              </w:rPr>
              <w:t>Matematika</w:t>
            </w:r>
            <w:r w:rsidRPr="007B48F2">
              <w:rPr>
                <w:rFonts w:ascii="Arial" w:hAnsi="Arial" w:cs="Arial"/>
                <w:bCs/>
                <w:color w:val="000000"/>
              </w:rPr>
              <w:t>:-</w:t>
            </w:r>
            <w:r w:rsidRPr="007B48F2">
              <w:rPr>
                <w:rFonts w:ascii="Arial" w:hAnsi="Arial" w:cs="Arial"/>
              </w:rPr>
              <w:t>Prepozna i crta piramide, samostalno računa površinu  i zapreminu  zarubljene piramide,.</w:t>
            </w:r>
          </w:p>
          <w:p w:rsidR="00AF6BA5" w:rsidRPr="007B48F2" w:rsidRDefault="00AF6BA5" w:rsidP="00AF6BA5">
            <w:pPr>
              <w:rPr>
                <w:rFonts w:ascii="Arial" w:hAnsi="Arial" w:cs="Arial"/>
                <w:sz w:val="24"/>
                <w:szCs w:val="24"/>
              </w:rPr>
            </w:pPr>
            <w:r w:rsidRPr="007B48F2">
              <w:rPr>
                <w:rFonts w:ascii="Arial" w:hAnsi="Arial" w:cs="Arial"/>
                <w:b/>
                <w:color w:val="000000"/>
                <w:sz w:val="24"/>
                <w:szCs w:val="24"/>
              </w:rPr>
              <w:t>Statistika</w:t>
            </w:r>
            <w:r w:rsidRPr="007B48F2">
              <w:rPr>
                <w:rFonts w:ascii="Arial" w:hAnsi="Arial" w:cs="Arial"/>
                <w:bCs/>
                <w:color w:val="000000"/>
                <w:sz w:val="24"/>
                <w:szCs w:val="24"/>
              </w:rPr>
              <w:t>:-</w:t>
            </w:r>
            <w:r w:rsidRPr="007B48F2">
              <w:rPr>
                <w:rFonts w:ascii="Arial" w:hAnsi="Arial" w:cs="Arial"/>
                <w:sz w:val="24"/>
                <w:szCs w:val="24"/>
              </w:rPr>
              <w:t>Razumije značaj i primjenu satistike. Prikuplja,obrađuje ,analizira ,tabelarno i grafički prikazuje statističke podatke  o vrstama zdrave hrane.</w:t>
            </w:r>
          </w:p>
          <w:p w:rsidR="00AF6BA5" w:rsidRPr="007B48F2" w:rsidRDefault="00AF6BA5" w:rsidP="00AF6BA5">
            <w:pPr>
              <w:rPr>
                <w:rFonts w:ascii="Arial" w:hAnsi="Arial" w:cs="Arial"/>
                <w:sz w:val="24"/>
                <w:szCs w:val="24"/>
              </w:rPr>
            </w:pPr>
            <w:r w:rsidRPr="007B48F2">
              <w:rPr>
                <w:rFonts w:ascii="Arial" w:hAnsi="Arial" w:cs="Arial"/>
                <w:b/>
                <w:bCs/>
                <w:sz w:val="24"/>
                <w:szCs w:val="24"/>
              </w:rPr>
              <w:t>Biologija:</w:t>
            </w:r>
            <w:r w:rsidRPr="007B48F2">
              <w:rPr>
                <w:rFonts w:ascii="Arial" w:hAnsi="Arial" w:cs="Arial"/>
                <w:sz w:val="24"/>
                <w:szCs w:val="24"/>
              </w:rPr>
              <w:t xml:space="preserve"> Objasni vezu izmedju piramide ishrane i zdravlja čovjeka</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lang w:val="pl-PL"/>
              </w:rPr>
            </w:pPr>
            <w:r w:rsidRPr="007B48F2">
              <w:rPr>
                <w:rFonts w:ascii="Arial" w:hAnsi="Arial" w:cs="Arial"/>
                <w:b/>
                <w:bCs/>
              </w:rPr>
              <w:t>Informatika:</w:t>
            </w:r>
            <w:r w:rsidRPr="007B48F2">
              <w:rPr>
                <w:rFonts w:ascii="Arial" w:hAnsi="Arial" w:cs="Arial"/>
                <w:lang w:val="pl-PL"/>
              </w:rPr>
              <w:t xml:space="preserve"> MS PowerPoint</w:t>
            </w:r>
          </w:p>
          <w:p w:rsidR="00D66CAE" w:rsidRPr="007B48F2" w:rsidRDefault="00AF6BA5" w:rsidP="00AF6BA5">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lang w:val="pl-PL"/>
              </w:rPr>
              <w:t>Primijeniti mogućnosti Power Point-a za prezentovanje piramide ishrane,</w:t>
            </w:r>
            <w:r w:rsidRPr="007B48F2">
              <w:rPr>
                <w:rFonts w:ascii="Arial" w:hAnsi="Arial" w:cs="Arial"/>
                <w:lang w:val="pl-PL"/>
              </w:rPr>
              <w:br/>
              <w:t>primijeniti pravila dobre prezentacije.</w:t>
            </w:r>
          </w:p>
        </w:tc>
      </w:tr>
      <w:tr w:rsidR="00D66CAE" w:rsidRPr="007B48F2" w:rsidTr="00480329">
        <w:tc>
          <w:tcPr>
            <w:tcW w:w="2802" w:type="dxa"/>
            <w:shd w:val="clear" w:color="auto" w:fill="D9D9D9"/>
          </w:tcPr>
          <w:p w:rsidR="00D66CAE" w:rsidRPr="007B48F2" w:rsidRDefault="00D66CAE"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3. Ishodi učenja</w:t>
            </w:r>
          </w:p>
          <w:p w:rsidR="00D66CAE" w:rsidRPr="007B48F2" w:rsidRDefault="00D66CAE" w:rsidP="00480329">
            <w:pPr>
              <w:spacing w:line="276" w:lineRule="auto"/>
              <w:rPr>
                <w:rFonts w:ascii="Arial" w:hAnsi="Arial" w:cs="Arial"/>
                <w:color w:val="000000"/>
                <w:sz w:val="24"/>
                <w:szCs w:val="24"/>
              </w:rPr>
            </w:pPr>
            <w:r w:rsidRPr="007B48F2">
              <w:rPr>
                <w:rFonts w:ascii="Arial" w:hAnsi="Arial" w:cs="Arial"/>
                <w:color w:val="000000"/>
                <w:sz w:val="24"/>
                <w:szCs w:val="24"/>
              </w:rPr>
              <w:t>(iz službenog programa za određeni predmet)</w:t>
            </w:r>
          </w:p>
          <w:p w:rsidR="00D66CAE" w:rsidRPr="007B48F2" w:rsidRDefault="00D66CAE" w:rsidP="00480329">
            <w:pPr>
              <w:spacing w:line="276" w:lineRule="auto"/>
              <w:rPr>
                <w:rFonts w:ascii="Arial" w:hAnsi="Arial" w:cs="Arial"/>
                <w:b/>
                <w:bCs/>
                <w:color w:val="000000"/>
                <w:sz w:val="24"/>
                <w:szCs w:val="24"/>
              </w:rPr>
            </w:pPr>
          </w:p>
        </w:tc>
        <w:tc>
          <w:tcPr>
            <w:tcW w:w="6662" w:type="dxa"/>
          </w:tcPr>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
                <w:color w:val="000000"/>
              </w:rPr>
              <w:t>Matematika</w:t>
            </w:r>
            <w:r w:rsidRPr="007B48F2">
              <w:rPr>
                <w:rFonts w:ascii="Arial" w:hAnsi="Arial" w:cs="Arial"/>
                <w:bCs/>
                <w:color w:val="000000"/>
              </w:rPr>
              <w:t xml:space="preserve">:-Računaju površinu zapreminu tijela,znaju da  </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                     primijene u   praksi</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rPr>
            </w:pPr>
            <w:r w:rsidRPr="007B48F2">
              <w:rPr>
                <w:rFonts w:ascii="Arial" w:hAnsi="Arial" w:cs="Arial"/>
                <w:b/>
                <w:color w:val="000000"/>
              </w:rPr>
              <w:t>Statistika</w:t>
            </w:r>
            <w:r w:rsidRPr="007B48F2">
              <w:rPr>
                <w:rFonts w:ascii="Arial" w:hAnsi="Arial" w:cs="Arial"/>
                <w:bCs/>
                <w:color w:val="000000"/>
              </w:rPr>
              <w:t>:</w:t>
            </w:r>
            <w:r w:rsidRPr="007B48F2">
              <w:rPr>
                <w:rFonts w:ascii="Arial" w:hAnsi="Arial" w:cs="Arial"/>
              </w:rPr>
              <w:t xml:space="preserve"> -Koristi različite n</w:t>
            </w:r>
            <w:r w:rsidR="00DE1A6F">
              <w:rPr>
                <w:rFonts w:ascii="Arial" w:hAnsi="Arial" w:cs="Arial"/>
              </w:rPr>
              <w:t>ačine i sredstva za prikupljanje</w:t>
            </w:r>
            <w:r w:rsidRPr="007B48F2">
              <w:rPr>
                <w:rFonts w:ascii="Arial" w:hAnsi="Arial" w:cs="Arial"/>
              </w:rPr>
              <w:t xml:space="preserve"> </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rPr>
            </w:pPr>
            <w:r w:rsidRPr="007B48F2">
              <w:rPr>
                <w:rFonts w:ascii="Arial" w:hAnsi="Arial" w:cs="Arial"/>
              </w:rPr>
              <w:t xml:space="preserve">                    podataka </w:t>
            </w:r>
          </w:p>
          <w:p w:rsidR="00AF6BA5" w:rsidRPr="007B48F2" w:rsidRDefault="00AF6BA5" w:rsidP="00AF6BA5">
            <w:pPr>
              <w:pStyle w:val="NormalWeb"/>
              <w:shd w:val="clear" w:color="auto" w:fill="FFFFFF"/>
              <w:spacing w:before="0" w:beforeAutospacing="0" w:after="0" w:afterAutospacing="0" w:line="276" w:lineRule="auto"/>
              <w:jc w:val="both"/>
              <w:rPr>
                <w:rFonts w:ascii="Arial" w:hAnsi="Arial" w:cs="Arial"/>
              </w:rPr>
            </w:pPr>
            <w:r w:rsidRPr="007B48F2">
              <w:rPr>
                <w:rFonts w:ascii="Arial" w:hAnsi="Arial" w:cs="Arial"/>
              </w:rPr>
              <w:t xml:space="preserve">                   - Prikaže sređene podatke tabelarno i grafički</w:t>
            </w:r>
          </w:p>
          <w:p w:rsidR="00AF6BA5" w:rsidRPr="007B48F2" w:rsidRDefault="00AF6BA5" w:rsidP="00AF6BA5">
            <w:pPr>
              <w:rPr>
                <w:rFonts w:ascii="Arial" w:hAnsi="Arial" w:cs="Arial"/>
                <w:sz w:val="24"/>
                <w:szCs w:val="24"/>
              </w:rPr>
            </w:pPr>
            <w:r w:rsidRPr="007B48F2">
              <w:rPr>
                <w:rFonts w:ascii="Arial" w:hAnsi="Arial" w:cs="Arial"/>
                <w:b/>
                <w:sz w:val="24"/>
                <w:szCs w:val="24"/>
              </w:rPr>
              <w:t>Biologija</w:t>
            </w:r>
            <w:r w:rsidRPr="007B48F2">
              <w:rPr>
                <w:rFonts w:ascii="Arial" w:hAnsi="Arial" w:cs="Arial"/>
                <w:sz w:val="24"/>
                <w:szCs w:val="24"/>
              </w:rPr>
              <w:t>: Istraži negativno djelovanje nepravilne ishrane na fiziološke procese u organizmu čovjeka,</w:t>
            </w:r>
          </w:p>
          <w:p w:rsidR="00AF6BA5" w:rsidRPr="007B48F2" w:rsidRDefault="00AF6BA5" w:rsidP="00AF6BA5">
            <w:pPr>
              <w:rPr>
                <w:rFonts w:ascii="Arial" w:hAnsi="Arial" w:cs="Arial"/>
                <w:sz w:val="24"/>
                <w:szCs w:val="24"/>
              </w:rPr>
            </w:pPr>
            <w:r w:rsidRPr="007B48F2">
              <w:rPr>
                <w:rFonts w:ascii="Arial" w:hAnsi="Arial" w:cs="Arial"/>
                <w:sz w:val="24"/>
                <w:szCs w:val="24"/>
              </w:rPr>
              <w:t>-Objasni kakva treba da bude zastupljenost pojedinih namirnica da bi se ishrana smatrala pravilnom.</w:t>
            </w:r>
          </w:p>
          <w:p w:rsidR="00D66CAE" w:rsidRPr="007B48F2" w:rsidRDefault="00AF6BA5" w:rsidP="00F7426E">
            <w:pPr>
              <w:rPr>
                <w:rFonts w:ascii="Arial" w:hAnsi="Arial" w:cs="Arial"/>
                <w:bCs/>
                <w:color w:val="000000"/>
                <w:sz w:val="24"/>
                <w:szCs w:val="24"/>
              </w:rPr>
            </w:pPr>
            <w:r w:rsidRPr="007B48F2">
              <w:rPr>
                <w:rFonts w:ascii="Arial" w:hAnsi="Arial" w:cs="Arial"/>
                <w:b/>
                <w:sz w:val="24"/>
                <w:szCs w:val="24"/>
              </w:rPr>
              <w:t>Informatika:</w:t>
            </w:r>
            <w:r w:rsidRPr="007B48F2">
              <w:rPr>
                <w:rFonts w:ascii="Arial" w:hAnsi="Arial" w:cs="Arial"/>
                <w:sz w:val="24"/>
                <w:szCs w:val="24"/>
              </w:rPr>
              <w:t xml:space="preserve"> </w:t>
            </w:r>
            <w:r w:rsidR="00F7426E" w:rsidRPr="007B48F2">
              <w:rPr>
                <w:rFonts w:ascii="Arial" w:hAnsi="Arial" w:cs="Arial"/>
                <w:bCs/>
                <w:color w:val="000000"/>
                <w:sz w:val="24"/>
                <w:szCs w:val="24"/>
              </w:rPr>
              <w:t>Objasni proces izrade ankete u google forms-u</w:t>
            </w:r>
          </w:p>
          <w:p w:rsidR="00F076A5" w:rsidRPr="007B48F2" w:rsidRDefault="00F076A5" w:rsidP="00F7426E">
            <w:pPr>
              <w:rPr>
                <w:rFonts w:ascii="Arial" w:hAnsi="Arial" w:cs="Arial"/>
                <w:bCs/>
                <w:color w:val="000000"/>
                <w:sz w:val="24"/>
                <w:szCs w:val="24"/>
              </w:rPr>
            </w:pPr>
            <w:r w:rsidRPr="007B48F2">
              <w:rPr>
                <w:rFonts w:ascii="Arial" w:hAnsi="Arial" w:cs="Arial"/>
                <w:sz w:val="24"/>
                <w:szCs w:val="24"/>
              </w:rPr>
              <w:t>Pretražuje internet, ubacuje slike sa interneta na slajdove, crtaju piramidu zdrave ishrane i Maslovljevu piramidu potreba.</w:t>
            </w:r>
          </w:p>
          <w:p w:rsidR="00F7426E" w:rsidRPr="007B48F2" w:rsidRDefault="00F7426E" w:rsidP="00F7426E">
            <w:pPr>
              <w:rPr>
                <w:rFonts w:ascii="Arial" w:hAnsi="Arial" w:cs="Arial"/>
                <w:bCs/>
                <w:color w:val="000000"/>
                <w:sz w:val="24"/>
                <w:szCs w:val="24"/>
              </w:rPr>
            </w:pP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 xml:space="preserve">4. Ključne kompetencije </w:t>
            </w:r>
          </w:p>
          <w:p w:rsidR="00DE1A6F" w:rsidRPr="007B48F2" w:rsidRDefault="00DE1A6F" w:rsidP="00480329">
            <w:pPr>
              <w:spacing w:line="276" w:lineRule="auto"/>
              <w:rPr>
                <w:rFonts w:ascii="Arial" w:hAnsi="Arial" w:cs="Arial"/>
                <w:color w:val="000000"/>
                <w:sz w:val="24"/>
                <w:szCs w:val="24"/>
              </w:rPr>
            </w:pPr>
            <w:r w:rsidRPr="007B48F2">
              <w:rPr>
                <w:rFonts w:ascii="Arial" w:hAnsi="Arial" w:cs="Arial"/>
                <w:color w:val="000000"/>
                <w:sz w:val="24"/>
                <w:szCs w:val="24"/>
              </w:rPr>
              <w:t xml:space="preserve">(aktivnosti učenika i oznaka ishoda učenja </w:t>
            </w:r>
            <w:r w:rsidRPr="007B48F2">
              <w:rPr>
                <w:rFonts w:ascii="Arial" w:hAnsi="Arial" w:cs="Arial"/>
                <w:color w:val="000000"/>
                <w:sz w:val="24"/>
                <w:szCs w:val="24"/>
              </w:rPr>
              <w:lastRenderedPageBreak/>
              <w:t>KK čijem se postizanju doprinosi kod učenika)</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Pr="00DA7A9D" w:rsidRDefault="00DE1A6F" w:rsidP="00917F87">
            <w:pPr>
              <w:pStyle w:val="NormalWeb"/>
              <w:shd w:val="clear" w:color="auto" w:fill="FFFFFF"/>
              <w:spacing w:before="0" w:beforeAutospacing="0" w:after="0" w:afterAutospacing="0" w:line="276" w:lineRule="auto"/>
              <w:jc w:val="both"/>
              <w:rPr>
                <w:rFonts w:ascii="Arial" w:hAnsi="Arial" w:cs="Arial"/>
                <w:b/>
                <w:bCs/>
                <w:color w:val="000000"/>
                <w:lang w:val="sr-Latn-ME"/>
              </w:rPr>
            </w:pPr>
            <w:r>
              <w:rPr>
                <w:rFonts w:ascii="Arial" w:hAnsi="Arial" w:cs="Arial"/>
                <w:b/>
                <w:bCs/>
                <w:color w:val="000000"/>
                <w:lang w:val="sr-Latn-ME"/>
              </w:rPr>
              <w:lastRenderedPageBreak/>
              <w:t>1.</w:t>
            </w:r>
            <w:r w:rsidRPr="00DA7A9D">
              <w:rPr>
                <w:rFonts w:ascii="Arial" w:hAnsi="Arial" w:cs="Arial"/>
                <w:b/>
                <w:bCs/>
                <w:color w:val="000000"/>
                <w:lang w:val="sr-Latn-ME"/>
              </w:rPr>
              <w:t>Pismenost</w:t>
            </w:r>
          </w:p>
          <w:p w:rsidR="00DE1A6F" w:rsidRPr="00DA7A9D" w:rsidRDefault="00DE1A6F" w:rsidP="00917F87">
            <w:pPr>
              <w:widowControl/>
              <w:autoSpaceDE/>
              <w:autoSpaceDN/>
              <w:spacing w:line="276" w:lineRule="auto"/>
              <w:jc w:val="both"/>
              <w:rPr>
                <w:rFonts w:ascii="Arial" w:hAnsi="Arial" w:cs="Arial"/>
                <w:sz w:val="24"/>
                <w:szCs w:val="24"/>
                <w:lang w:val="sr-Latn-ME"/>
              </w:rPr>
            </w:pPr>
            <w:r>
              <w:rPr>
                <w:rFonts w:ascii="Arial" w:hAnsi="Arial" w:cs="Arial"/>
                <w:sz w:val="24"/>
                <w:szCs w:val="24"/>
                <w:lang w:val="sr-Latn-ME"/>
              </w:rPr>
              <w:t>-</w:t>
            </w:r>
            <w:r w:rsidRPr="00DA7A9D">
              <w:rPr>
                <w:rFonts w:ascii="Arial" w:hAnsi="Arial" w:cs="Arial"/>
                <w:sz w:val="24"/>
                <w:szCs w:val="24"/>
                <w:lang w:val="sr-Latn-ME"/>
              </w:rPr>
              <w:t>Prikuplja, zapisuje/čuva, organizuje i evaluira informacije i podatke provjeravajući  pouzdanost izvora (3.1.6)</w:t>
            </w:r>
          </w:p>
          <w:p w:rsidR="00DE1A6F" w:rsidRPr="00DA7A9D" w:rsidRDefault="00DE1A6F" w:rsidP="00917F87">
            <w:pPr>
              <w:widowControl/>
              <w:autoSpaceDE/>
              <w:autoSpaceDN/>
              <w:spacing w:line="276" w:lineRule="auto"/>
              <w:jc w:val="both"/>
              <w:rPr>
                <w:rFonts w:ascii="Arial" w:hAnsi="Arial" w:cs="Arial"/>
                <w:sz w:val="24"/>
                <w:szCs w:val="24"/>
                <w:lang w:val="sr-Latn-ME"/>
              </w:rPr>
            </w:pPr>
            <w:r>
              <w:rPr>
                <w:rFonts w:ascii="Arial" w:hAnsi="Arial" w:cs="Arial"/>
                <w:sz w:val="24"/>
                <w:szCs w:val="24"/>
                <w:lang w:val="sr-Latn-ME"/>
              </w:rPr>
              <w:t>-</w:t>
            </w:r>
            <w:r w:rsidRPr="00DA7A9D">
              <w:rPr>
                <w:rFonts w:ascii="Arial" w:hAnsi="Arial" w:cs="Arial"/>
                <w:sz w:val="24"/>
                <w:szCs w:val="24"/>
                <w:lang w:val="sr-Latn-ME"/>
              </w:rPr>
              <w:t xml:space="preserve">Prezentuje, interpretira i upoređuje informacije i podatke iz </w:t>
            </w:r>
            <w:r w:rsidRPr="00DA7A9D">
              <w:rPr>
                <w:rFonts w:ascii="Arial" w:hAnsi="Arial" w:cs="Arial"/>
                <w:sz w:val="24"/>
                <w:szCs w:val="24"/>
                <w:lang w:val="sr-Latn-ME"/>
              </w:rPr>
              <w:lastRenderedPageBreak/>
              <w:t>više izvora koristeći grafikone i dijagrame (3.1.7)</w:t>
            </w:r>
          </w:p>
          <w:p w:rsidR="00DE1A6F" w:rsidRPr="00DA7A9D" w:rsidRDefault="00DE1A6F" w:rsidP="00917F87">
            <w:pPr>
              <w:pStyle w:val="NormalWeb"/>
              <w:shd w:val="clear" w:color="auto" w:fill="FFFFFF"/>
              <w:spacing w:before="0" w:beforeAutospacing="0" w:after="0" w:afterAutospacing="0" w:line="276" w:lineRule="auto"/>
              <w:jc w:val="both"/>
              <w:rPr>
                <w:rFonts w:ascii="Arial" w:hAnsi="Arial" w:cs="Arial"/>
                <w:b/>
                <w:bCs/>
                <w:color w:val="000000"/>
                <w:lang w:val="sr-Latn-ME"/>
              </w:rPr>
            </w:pPr>
            <w:r>
              <w:rPr>
                <w:rFonts w:ascii="Arial" w:hAnsi="Arial" w:cs="Arial"/>
                <w:b/>
                <w:bCs/>
                <w:color w:val="000000"/>
                <w:lang w:val="sr-Latn-ME"/>
              </w:rPr>
              <w:t>2.</w:t>
            </w:r>
            <w:r w:rsidRPr="00DA7A9D">
              <w:rPr>
                <w:rFonts w:ascii="Arial" w:hAnsi="Arial" w:cs="Arial"/>
                <w:b/>
                <w:bCs/>
                <w:color w:val="000000"/>
                <w:lang w:val="sr-Latn-ME"/>
              </w:rPr>
              <w:t>Višejezičnost</w:t>
            </w:r>
          </w:p>
          <w:p w:rsidR="00DE1A6F" w:rsidRDefault="00DE1A6F" w:rsidP="00917F87">
            <w:pPr>
              <w:pStyle w:val="NormalWeb"/>
              <w:shd w:val="clear" w:color="auto" w:fill="FFFFFF"/>
              <w:spacing w:before="0" w:beforeAutospacing="0" w:after="0" w:afterAutospacing="0" w:line="276" w:lineRule="auto"/>
              <w:jc w:val="both"/>
              <w:rPr>
                <w:rFonts w:ascii="Arial" w:hAnsi="Arial" w:cs="Arial"/>
                <w:bCs/>
                <w:color w:val="000000"/>
                <w:lang w:val="sr-Latn-ME"/>
              </w:rPr>
            </w:pPr>
            <w:r>
              <w:rPr>
                <w:rFonts w:ascii="Arial" w:hAnsi="Arial" w:cs="Arial"/>
                <w:bCs/>
                <w:color w:val="000000"/>
                <w:lang w:val="sr-Latn-ME"/>
              </w:rPr>
              <w:t>-</w:t>
            </w:r>
            <w:r w:rsidRPr="00DA7A9D">
              <w:rPr>
                <w:rFonts w:ascii="Arial" w:hAnsi="Arial" w:cs="Arial"/>
                <w:bCs/>
                <w:color w:val="000000"/>
                <w:lang w:val="sr-Latn-ME"/>
              </w:rPr>
              <w:t>Uvažava društvene konvencije</w:t>
            </w:r>
            <w:r>
              <w:rPr>
                <w:rFonts w:ascii="Arial" w:hAnsi="Arial" w:cs="Arial"/>
                <w:bCs/>
                <w:color w:val="000000"/>
                <w:lang w:val="sr-Latn-ME"/>
              </w:rPr>
              <w:t>, kulturne aspekte i promjenljivost stranih jezika u komunikaciji</w:t>
            </w:r>
            <w:r w:rsidRPr="00DA7A9D">
              <w:rPr>
                <w:rFonts w:ascii="Arial" w:hAnsi="Arial" w:cs="Arial"/>
                <w:bCs/>
                <w:color w:val="000000"/>
                <w:lang w:val="sr-Latn-ME"/>
              </w:rPr>
              <w:t xml:space="preserve"> (3.2.3)</w:t>
            </w:r>
          </w:p>
          <w:p w:rsidR="00DE1A6F" w:rsidRPr="00DA7A9D" w:rsidRDefault="00DE1A6F" w:rsidP="00917F87">
            <w:pPr>
              <w:pStyle w:val="NormalWeb"/>
              <w:shd w:val="clear" w:color="auto" w:fill="FFFFFF"/>
              <w:spacing w:before="0" w:beforeAutospacing="0" w:after="0" w:afterAutospacing="0" w:line="276" w:lineRule="auto"/>
              <w:jc w:val="both"/>
              <w:rPr>
                <w:rFonts w:ascii="Arial" w:hAnsi="Arial" w:cs="Arial"/>
                <w:bCs/>
                <w:color w:val="000000"/>
                <w:lang w:val="sr-Latn-ME"/>
              </w:rPr>
            </w:pPr>
          </w:p>
          <w:p w:rsidR="00DE1A6F" w:rsidRPr="0084188B" w:rsidRDefault="00DE1A6F" w:rsidP="00917F87">
            <w:pPr>
              <w:pStyle w:val="NormalWeb"/>
              <w:shd w:val="clear" w:color="auto" w:fill="FFFFFF"/>
              <w:spacing w:before="0" w:beforeAutospacing="0" w:after="0" w:afterAutospacing="0" w:line="276" w:lineRule="auto"/>
              <w:jc w:val="both"/>
              <w:rPr>
                <w:rFonts w:ascii="Arial" w:hAnsi="Arial" w:cs="Arial"/>
                <w:b/>
                <w:bCs/>
                <w:color w:val="000000"/>
              </w:rPr>
            </w:pPr>
            <w:r w:rsidRPr="0084188B">
              <w:rPr>
                <w:rFonts w:ascii="Arial" w:hAnsi="Arial" w:cs="Arial"/>
                <w:b/>
                <w:bCs/>
                <w:color w:val="000000"/>
              </w:rPr>
              <w:t>3. Matematička kompetencija</w:t>
            </w:r>
          </w:p>
          <w:p w:rsidR="00DE1A6F" w:rsidRDefault="00DE1A6F" w:rsidP="00917F87">
            <w:pPr>
              <w:pStyle w:val="Default"/>
            </w:pPr>
            <w:r>
              <w:t>- Predstavlja i opisuje objekte preoznavajući na koja pitanja matematika može dat odgovore(</w:t>
            </w:r>
            <w:r w:rsidRPr="0084188B">
              <w:t>3.3.1</w:t>
            </w:r>
            <w:r>
              <w:t>)</w:t>
            </w:r>
          </w:p>
          <w:p w:rsidR="00DE1A6F" w:rsidRDefault="00DE1A6F" w:rsidP="00917F87">
            <w:pPr>
              <w:pStyle w:val="Default"/>
            </w:pPr>
            <w:r>
              <w:t xml:space="preserve">-Provjerava podatke i tvrđenja svjestan da se nauka i tehnologija razvijaju kroz nepristrasno prkupljanje podataka i neprestano testiranje teorijskih pretpostavke( </w:t>
            </w:r>
            <w:r w:rsidRPr="0084188B">
              <w:t>3.3.2</w:t>
            </w:r>
            <w:r>
              <w:t>)</w:t>
            </w:r>
          </w:p>
          <w:p w:rsidR="00DE1A6F" w:rsidRDefault="00DE1A6F" w:rsidP="00917F87">
            <w:pPr>
              <w:pStyle w:val="Default"/>
            </w:pPr>
            <w:r>
              <w:t>-Koristi metodologiju prikupljanja obrade i analize podataka(3.3.8)</w:t>
            </w:r>
          </w:p>
          <w:p w:rsidR="00DE1A6F" w:rsidRDefault="00DE1A6F" w:rsidP="00917F87">
            <w:pPr>
              <w:pStyle w:val="Default"/>
            </w:pPr>
          </w:p>
          <w:p w:rsidR="00DE1A6F" w:rsidRDefault="00DE1A6F" w:rsidP="00917F87">
            <w:pPr>
              <w:pStyle w:val="NormalWeb"/>
              <w:shd w:val="clear" w:color="auto" w:fill="FFFFFF"/>
              <w:spacing w:before="0" w:beforeAutospacing="0" w:after="0" w:afterAutospacing="0" w:line="276" w:lineRule="auto"/>
              <w:jc w:val="both"/>
              <w:rPr>
                <w:rFonts w:ascii="Arial" w:hAnsi="Arial" w:cs="Arial"/>
                <w:b/>
                <w:bCs/>
                <w:color w:val="000000"/>
              </w:rPr>
            </w:pPr>
            <w:r>
              <w:rPr>
                <w:rFonts w:ascii="Arial" w:hAnsi="Arial" w:cs="Arial"/>
                <w:b/>
                <w:bCs/>
                <w:color w:val="000000"/>
              </w:rPr>
              <w:t>4.</w:t>
            </w:r>
            <w:r w:rsidRPr="0084188B">
              <w:rPr>
                <w:rFonts w:ascii="Arial" w:hAnsi="Arial" w:cs="Arial"/>
                <w:b/>
                <w:bCs/>
                <w:color w:val="000000"/>
              </w:rPr>
              <w:t xml:space="preserve"> Digitalna kompetencija</w:t>
            </w:r>
          </w:p>
          <w:p w:rsidR="00DE1A6F" w:rsidRPr="00DA7A9D" w:rsidRDefault="00DE1A6F" w:rsidP="00917F87">
            <w:pPr>
              <w:pStyle w:val="NormalWeb"/>
              <w:shd w:val="clear" w:color="auto" w:fill="FFFFFF"/>
              <w:spacing w:before="0" w:beforeAutospacing="0" w:after="0" w:afterAutospacing="0" w:line="276" w:lineRule="auto"/>
              <w:jc w:val="both"/>
              <w:rPr>
                <w:rFonts w:ascii="Arial" w:hAnsi="Arial" w:cs="Arial"/>
                <w:bCs/>
                <w:color w:val="000000"/>
              </w:rPr>
            </w:pPr>
            <w:r w:rsidRPr="00DA7A9D">
              <w:rPr>
                <w:rFonts w:ascii="Arial" w:hAnsi="Arial" w:cs="Arial"/>
                <w:bCs/>
                <w:color w:val="000000"/>
              </w:rPr>
              <w:t>-Koristi različite digitalne uređaje, softvere i mreže povezujući ih u logičke cjeline (3.4.2.)</w:t>
            </w:r>
          </w:p>
          <w:p w:rsidR="00DE1A6F" w:rsidRPr="00BB4301" w:rsidRDefault="00DE1A6F" w:rsidP="00917F87">
            <w:pPr>
              <w:widowControl/>
              <w:autoSpaceDE/>
              <w:autoSpaceDN/>
              <w:spacing w:line="276" w:lineRule="auto"/>
              <w:jc w:val="both"/>
              <w:rPr>
                <w:rFonts w:ascii="Arial" w:hAnsi="Arial" w:cs="Arial"/>
                <w:sz w:val="24"/>
                <w:szCs w:val="24"/>
                <w:lang w:val="sr-Latn-ME"/>
              </w:rPr>
            </w:pPr>
            <w:r>
              <w:rPr>
                <w:rFonts w:ascii="Arial" w:hAnsi="Arial" w:cs="Arial"/>
                <w:i/>
                <w:sz w:val="24"/>
                <w:szCs w:val="24"/>
                <w:lang w:val="sr-Latn-ME"/>
              </w:rPr>
              <w:t>-</w:t>
            </w:r>
            <w:r w:rsidRPr="00BB4301">
              <w:rPr>
                <w:rFonts w:ascii="Arial" w:hAnsi="Arial" w:cs="Arial"/>
                <w:sz w:val="24"/>
                <w:szCs w:val="24"/>
                <w:lang w:val="sr-Latn-ME"/>
              </w:rPr>
              <w:t xml:space="preserve">Prezentuje, upoređuje i prikazuje podatke tabelarno  i grafički koristeći digitalne alate (3.4.7) </w:t>
            </w:r>
          </w:p>
          <w:p w:rsidR="00DE1A6F" w:rsidRDefault="00DE1A6F" w:rsidP="00917F87">
            <w:pPr>
              <w:pStyle w:val="Default"/>
            </w:pPr>
          </w:p>
          <w:p w:rsidR="00DE1A6F" w:rsidRDefault="00DE1A6F" w:rsidP="00917F87">
            <w:pPr>
              <w:pStyle w:val="NormalWeb"/>
              <w:shd w:val="clear" w:color="auto" w:fill="FFFFFF"/>
              <w:spacing w:before="0" w:beforeAutospacing="0" w:after="0" w:afterAutospacing="0" w:line="276" w:lineRule="auto"/>
              <w:jc w:val="both"/>
              <w:rPr>
                <w:rFonts w:ascii="Arial" w:hAnsi="Arial" w:cs="Arial"/>
                <w:b/>
                <w:bCs/>
                <w:color w:val="000000"/>
              </w:rPr>
            </w:pPr>
            <w:r>
              <w:rPr>
                <w:rFonts w:ascii="Arial" w:hAnsi="Arial" w:cs="Arial"/>
                <w:b/>
                <w:bCs/>
                <w:color w:val="000000"/>
              </w:rPr>
              <w:t>5</w:t>
            </w:r>
            <w:r w:rsidRPr="0084188B">
              <w:rPr>
                <w:rFonts w:ascii="Arial" w:hAnsi="Arial" w:cs="Arial"/>
                <w:b/>
                <w:bCs/>
                <w:color w:val="000000"/>
              </w:rPr>
              <w:t>.Lična, društvena i kompetencija učenja kako učiti</w:t>
            </w:r>
          </w:p>
          <w:p w:rsidR="00DE1A6F" w:rsidRDefault="00DE1A6F" w:rsidP="00917F87">
            <w:pPr>
              <w:pStyle w:val="NormalWeb"/>
              <w:shd w:val="clear" w:color="auto" w:fill="FFFFFF"/>
              <w:spacing w:before="0" w:beforeAutospacing="0" w:after="0" w:afterAutospacing="0" w:line="276" w:lineRule="auto"/>
              <w:jc w:val="both"/>
              <w:rPr>
                <w:rFonts w:ascii="Arial" w:hAnsi="Arial" w:cs="Arial"/>
                <w:bCs/>
                <w:color w:val="000000"/>
              </w:rPr>
            </w:pPr>
            <w:r w:rsidRPr="00DA7A9D">
              <w:rPr>
                <w:rFonts w:ascii="Arial" w:hAnsi="Arial" w:cs="Arial"/>
                <w:bCs/>
                <w:color w:val="000000"/>
              </w:rPr>
              <w:t>-Primjenjuje zdrave životne stilove, razvija um i tijelo i odgovorno se odnosi prema budućnosti (3.5.2)</w:t>
            </w:r>
          </w:p>
          <w:p w:rsidR="00DE1A6F" w:rsidRDefault="00DE1A6F" w:rsidP="00917F87">
            <w:pPr>
              <w:pStyle w:val="NormalWeb"/>
              <w:shd w:val="clear" w:color="auto" w:fill="FFFFFF"/>
              <w:spacing w:before="0" w:beforeAutospacing="0" w:after="0" w:afterAutospacing="0" w:line="276" w:lineRule="auto"/>
              <w:jc w:val="both"/>
              <w:rPr>
                <w:rFonts w:ascii="Arial" w:hAnsi="Arial" w:cs="Arial"/>
                <w:bCs/>
                <w:color w:val="000000"/>
                <w:lang w:val="sr-Latn-ME"/>
              </w:rPr>
            </w:pPr>
            <w:r>
              <w:rPr>
                <w:rFonts w:ascii="Arial" w:hAnsi="Arial" w:cs="Arial"/>
                <w:bCs/>
                <w:color w:val="000000"/>
                <w:lang w:val="sr-Latn-ME"/>
              </w:rPr>
              <w:t>-</w:t>
            </w:r>
            <w:r w:rsidRPr="00DA7A9D">
              <w:rPr>
                <w:rFonts w:ascii="Arial" w:hAnsi="Arial" w:cs="Arial"/>
                <w:bCs/>
                <w:color w:val="000000"/>
                <w:lang w:val="sr-Latn-ME"/>
              </w:rPr>
              <w:t>Dijeli znanje, iskustva i ideje i motiviše druge na akciju (3.5.10)</w:t>
            </w:r>
          </w:p>
          <w:p w:rsidR="00DE1A6F" w:rsidRPr="00606EA3" w:rsidRDefault="00DE1A6F" w:rsidP="00917F87">
            <w:pPr>
              <w:pStyle w:val="NormalWeb"/>
              <w:shd w:val="clear" w:color="auto" w:fill="FFFFFF"/>
              <w:spacing w:before="0" w:beforeAutospacing="0" w:after="0" w:afterAutospacing="0" w:line="276" w:lineRule="auto"/>
              <w:jc w:val="both"/>
              <w:rPr>
                <w:rFonts w:ascii="Arial" w:hAnsi="Arial" w:cs="Arial"/>
                <w:bCs/>
                <w:color w:val="000000"/>
                <w:lang w:val="sr-Latn-ME"/>
              </w:rPr>
            </w:pPr>
          </w:p>
          <w:p w:rsidR="00DE1A6F" w:rsidRPr="00F523C5" w:rsidRDefault="00DE1A6F" w:rsidP="00917F87">
            <w:pPr>
              <w:pStyle w:val="NormalWeb"/>
              <w:shd w:val="clear" w:color="auto" w:fill="FFFFFF"/>
              <w:spacing w:before="0" w:beforeAutospacing="0" w:after="0" w:afterAutospacing="0" w:line="276" w:lineRule="auto"/>
              <w:jc w:val="both"/>
              <w:rPr>
                <w:rFonts w:ascii="Arial" w:hAnsi="Arial" w:cs="Arial"/>
                <w:b/>
                <w:bCs/>
                <w:color w:val="000000"/>
              </w:rPr>
            </w:pPr>
            <w:r>
              <w:rPr>
                <w:rFonts w:ascii="Arial" w:hAnsi="Arial" w:cs="Arial"/>
                <w:b/>
                <w:bCs/>
                <w:color w:val="000000"/>
              </w:rPr>
              <w:t>6</w:t>
            </w:r>
            <w:r w:rsidRPr="00F523C5">
              <w:rPr>
                <w:rFonts w:ascii="Arial" w:hAnsi="Arial" w:cs="Arial"/>
                <w:b/>
                <w:bCs/>
                <w:color w:val="000000"/>
              </w:rPr>
              <w:t xml:space="preserve">. Građanska kompetencija </w:t>
            </w:r>
          </w:p>
          <w:p w:rsidR="00DE1A6F" w:rsidRDefault="00DE1A6F" w:rsidP="00917F87">
            <w:pPr>
              <w:pStyle w:val="NormalWeb"/>
              <w:shd w:val="clear" w:color="auto" w:fill="FFFFFF"/>
              <w:spacing w:before="0" w:beforeAutospacing="0" w:after="0" w:afterAutospacing="0" w:line="276" w:lineRule="auto"/>
              <w:jc w:val="both"/>
              <w:rPr>
                <w:rFonts w:ascii="Arial" w:hAnsi="Arial" w:cs="Arial"/>
              </w:rPr>
            </w:pPr>
            <w:r>
              <w:rPr>
                <w:rFonts w:ascii="Arial" w:hAnsi="Arial" w:cs="Arial"/>
              </w:rPr>
              <w:t>-Procjenjuje ulogu, značaj pojedinca, različitih društvenih grupa,škole, ekonomije na lokalnom i globalnom nivou(</w:t>
            </w:r>
            <w:r w:rsidRPr="00F523C5">
              <w:rPr>
                <w:rFonts w:ascii="Arial" w:hAnsi="Arial" w:cs="Arial"/>
              </w:rPr>
              <w:t>3.6.1</w:t>
            </w:r>
            <w:r>
              <w:rPr>
                <w:rFonts w:ascii="Arial" w:hAnsi="Arial" w:cs="Arial"/>
              </w:rPr>
              <w:t>)</w:t>
            </w:r>
            <w:r w:rsidRPr="00F523C5">
              <w:rPr>
                <w:rFonts w:ascii="Arial" w:hAnsi="Arial" w:cs="Arial"/>
              </w:rPr>
              <w:t xml:space="preserve">. </w:t>
            </w:r>
          </w:p>
          <w:p w:rsidR="00DE1A6F" w:rsidRPr="00F523C5" w:rsidRDefault="00DE1A6F" w:rsidP="00917F87">
            <w:pPr>
              <w:pStyle w:val="NormalWeb"/>
              <w:shd w:val="clear" w:color="auto" w:fill="FFFFFF"/>
              <w:spacing w:before="0" w:beforeAutospacing="0" w:after="0" w:afterAutospacing="0" w:line="276" w:lineRule="auto"/>
              <w:jc w:val="both"/>
              <w:rPr>
                <w:rFonts w:ascii="Arial" w:hAnsi="Arial" w:cs="Arial"/>
                <w:b/>
                <w:bCs/>
                <w:color w:val="000000"/>
              </w:rPr>
            </w:pPr>
          </w:p>
          <w:p w:rsidR="00DE1A6F" w:rsidRDefault="00DE1A6F" w:rsidP="00917F87">
            <w:pPr>
              <w:pStyle w:val="NormalWeb"/>
              <w:shd w:val="clear" w:color="auto" w:fill="FFFFFF"/>
              <w:spacing w:before="0" w:beforeAutospacing="0" w:after="0" w:afterAutospacing="0" w:line="276" w:lineRule="auto"/>
              <w:jc w:val="both"/>
              <w:rPr>
                <w:rFonts w:ascii="Arial" w:hAnsi="Arial" w:cs="Arial"/>
                <w:b/>
                <w:bCs/>
                <w:color w:val="000000"/>
              </w:rPr>
            </w:pPr>
            <w:r>
              <w:rPr>
                <w:rFonts w:ascii="Arial" w:hAnsi="Arial" w:cs="Arial"/>
                <w:b/>
                <w:bCs/>
                <w:color w:val="000000"/>
              </w:rPr>
              <w:t>7</w:t>
            </w:r>
            <w:r w:rsidRPr="00F523C5">
              <w:rPr>
                <w:rFonts w:ascii="Arial" w:hAnsi="Arial" w:cs="Arial"/>
                <w:b/>
                <w:bCs/>
                <w:color w:val="000000"/>
              </w:rPr>
              <w:t xml:space="preserve"> .Preduzetnička kompetencija</w:t>
            </w:r>
          </w:p>
          <w:p w:rsidR="00DE1A6F" w:rsidRPr="00BB4301" w:rsidRDefault="00DE1A6F" w:rsidP="00917F87">
            <w:pPr>
              <w:pStyle w:val="NormalWeb"/>
              <w:shd w:val="clear" w:color="auto" w:fill="FFFFFF"/>
              <w:spacing w:before="0" w:beforeAutospacing="0" w:after="0" w:afterAutospacing="0" w:line="276" w:lineRule="auto"/>
              <w:jc w:val="both"/>
              <w:rPr>
                <w:rFonts w:ascii="Arial" w:hAnsi="Arial" w:cs="Arial"/>
                <w:bCs/>
                <w:color w:val="000000"/>
              </w:rPr>
            </w:pPr>
            <w:r w:rsidRPr="00BB4301">
              <w:rPr>
                <w:rFonts w:ascii="Arial" w:hAnsi="Arial" w:cs="Arial"/>
                <w:bCs/>
                <w:color w:val="000000"/>
              </w:rPr>
              <w:t>-Pretvara ideje iz realnog života u akciju (3.7.1)</w:t>
            </w:r>
          </w:p>
          <w:p w:rsidR="00DE1A6F" w:rsidRPr="00DE1A6F" w:rsidRDefault="00DE1A6F" w:rsidP="00DE1A6F">
            <w:pPr>
              <w:widowControl/>
              <w:autoSpaceDE/>
              <w:autoSpaceDN/>
              <w:spacing w:line="276" w:lineRule="auto"/>
              <w:jc w:val="both"/>
              <w:rPr>
                <w:rFonts w:ascii="Arial" w:hAnsi="Arial" w:cs="Arial"/>
                <w:sz w:val="24"/>
                <w:szCs w:val="24"/>
              </w:rPr>
            </w:pPr>
            <w:r>
              <w:rPr>
                <w:rFonts w:ascii="Arial" w:hAnsi="Arial" w:cs="Arial"/>
                <w:sz w:val="24"/>
                <w:szCs w:val="24"/>
              </w:rPr>
              <w:t>-</w:t>
            </w:r>
            <w:r w:rsidRPr="00BB4301">
              <w:rPr>
                <w:rFonts w:ascii="Arial" w:hAnsi="Arial" w:cs="Arial"/>
                <w:sz w:val="24"/>
                <w:szCs w:val="24"/>
              </w:rPr>
              <w:t>Formira tim ljudi koji mogu raditi zajedno uspostavljajući nove relacije kako bi dobio emocionalnu podršku za pretvaranje ideje u djelo</w:t>
            </w:r>
            <w:r>
              <w:rPr>
                <w:rFonts w:ascii="Arial" w:hAnsi="Arial" w:cs="Arial"/>
                <w:sz w:val="24"/>
                <w:szCs w:val="24"/>
              </w:rPr>
              <w:t xml:space="preserve"> (3.7.6)</w:t>
            </w:r>
          </w:p>
          <w:p w:rsidR="00DE1A6F" w:rsidRPr="0084188B" w:rsidRDefault="00DE1A6F" w:rsidP="00917F87">
            <w:pPr>
              <w:pStyle w:val="Default"/>
              <w:rPr>
                <w:bCs/>
              </w:rPr>
            </w:pP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lastRenderedPageBreak/>
              <w:t>5. Ciljna grupa /razred</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Pr="007B48F2" w:rsidRDefault="007C0AF9" w:rsidP="00480329">
            <w:pPr>
              <w:pStyle w:val="NormalWeb"/>
              <w:shd w:val="clear" w:color="auto" w:fill="FFFFFF"/>
              <w:spacing w:before="0" w:beforeAutospacing="0" w:after="0" w:afterAutospacing="0" w:line="276" w:lineRule="auto"/>
              <w:jc w:val="both"/>
              <w:rPr>
                <w:rFonts w:ascii="Arial" w:hAnsi="Arial" w:cs="Arial"/>
                <w:bCs/>
                <w:color w:val="000000"/>
              </w:rPr>
            </w:pPr>
            <w:r>
              <w:rPr>
                <w:rFonts w:ascii="Arial" w:hAnsi="Arial" w:cs="Arial"/>
                <w:bCs/>
                <w:color w:val="000000"/>
              </w:rPr>
              <w:t>I,</w:t>
            </w:r>
            <w:r w:rsidR="00DE1A6F" w:rsidRPr="007B48F2">
              <w:rPr>
                <w:rFonts w:ascii="Arial" w:hAnsi="Arial" w:cs="Arial"/>
                <w:bCs/>
                <w:color w:val="000000"/>
              </w:rPr>
              <w:t>II,III,IV razred</w:t>
            </w: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6. Broj časova i vremenski period realizacije</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Pr>
                <w:rFonts w:ascii="Arial" w:hAnsi="Arial" w:cs="Arial"/>
                <w:bCs/>
                <w:color w:val="000000"/>
              </w:rPr>
              <w:t xml:space="preserve">6 časova </w:t>
            </w:r>
            <w:r w:rsidR="007C0AF9">
              <w:rPr>
                <w:rFonts w:ascii="Arial" w:hAnsi="Arial" w:cs="Arial"/>
                <w:bCs/>
                <w:color w:val="000000"/>
              </w:rPr>
              <w:t>+ čas prezentacije</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Matematika </w:t>
            </w:r>
            <w:r w:rsidR="007C0AF9">
              <w:rPr>
                <w:rFonts w:ascii="Arial" w:hAnsi="Arial" w:cs="Arial"/>
                <w:bCs/>
                <w:color w:val="000000"/>
              </w:rPr>
              <w:t>1</w:t>
            </w:r>
            <w:r w:rsidRPr="007B48F2">
              <w:rPr>
                <w:rFonts w:ascii="Arial" w:hAnsi="Arial" w:cs="Arial"/>
                <w:bCs/>
                <w:color w:val="000000"/>
              </w:rPr>
              <w:t xml:space="preserve"> čas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Statistika 1 čas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Biologija 1 čas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Informatika 1čas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Preduzetništvo 1 čas </w:t>
            </w: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lastRenderedPageBreak/>
              <w:t xml:space="preserve">7. Scenario - </w:t>
            </w:r>
            <w:r w:rsidRPr="007B48F2">
              <w:rPr>
                <w:rFonts w:ascii="Arial" w:hAnsi="Arial" w:cs="Arial"/>
                <w:color w:val="000000"/>
                <w:sz w:val="24"/>
                <w:szCs w:val="24"/>
              </w:rPr>
              <w:t xml:space="preserve">strategije učenja i njihov slijed, iskazan, kroz </w:t>
            </w:r>
            <w:r w:rsidRPr="007B48F2">
              <w:rPr>
                <w:rFonts w:ascii="Arial" w:hAnsi="Arial" w:cs="Arial"/>
                <w:b/>
                <w:bCs/>
                <w:color w:val="000000"/>
                <w:sz w:val="24"/>
                <w:szCs w:val="24"/>
              </w:rPr>
              <w:t xml:space="preserve"> aktivnosti učenika</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Matematika</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 xml:space="preserve">1.čas </w:t>
            </w:r>
          </w:p>
          <w:p w:rsidR="00DE1A6F" w:rsidRPr="007B48F2" w:rsidRDefault="00DE1A6F" w:rsidP="008E32F0">
            <w:pPr>
              <w:pStyle w:val="ListParagraph"/>
              <w:widowControl/>
              <w:numPr>
                <w:ilvl w:val="0"/>
                <w:numId w:val="1"/>
              </w:numPr>
              <w:autoSpaceDE/>
              <w:autoSpaceDN/>
              <w:spacing w:after="200" w:line="276" w:lineRule="auto"/>
              <w:jc w:val="both"/>
              <w:rPr>
                <w:rFonts w:ascii="Arial" w:hAnsi="Arial" w:cs="Arial"/>
                <w:sz w:val="24"/>
                <w:szCs w:val="24"/>
              </w:rPr>
            </w:pPr>
            <w:r w:rsidRPr="007B48F2">
              <w:rPr>
                <w:rFonts w:ascii="Arial" w:hAnsi="Arial" w:cs="Arial"/>
                <w:sz w:val="24"/>
                <w:szCs w:val="24"/>
              </w:rPr>
              <w:t>Asocijacija( 10.min</w:t>
            </w:r>
            <w:r w:rsidR="006A04EF">
              <w:rPr>
                <w:rFonts w:ascii="Arial" w:hAnsi="Arial" w:cs="Arial"/>
                <w:sz w:val="24"/>
                <w:szCs w:val="24"/>
              </w:rPr>
              <w:t>- prilog 1.</w:t>
            </w:r>
            <w:r w:rsidRPr="007B48F2">
              <w:rPr>
                <w:rFonts w:ascii="Arial" w:hAnsi="Arial" w:cs="Arial"/>
                <w:sz w:val="24"/>
                <w:szCs w:val="24"/>
              </w:rPr>
              <w:t>): Učenici su podijeljeni u tri grupe, na osnovu boje trougla koji su izabrali. Prvi tim-„crveni trougao“, drugi tim-„plavi trougao“, treći tim-„zeleni trougao“.  Nakon toga učenici igraju igru asocijacije u okviru tima. Na taj način se kod djece razvija saradnički takmičarski duh kao i lična tj.socijalna  kompetencija kroz razumijevanje pravila ponašanja i komunikacije kao i kroz rad u grupama.Takođe se razvija međusobno uvažavanje tj. međusobna između kooperacija svih članova grupe</w:t>
            </w:r>
          </w:p>
          <w:p w:rsidR="00DE1A6F" w:rsidRPr="007B48F2" w:rsidRDefault="00DE1A6F" w:rsidP="00480329">
            <w:pPr>
              <w:adjustRightInd w:val="0"/>
              <w:rPr>
                <w:rFonts w:ascii="Arial" w:hAnsi="Arial" w:cs="Arial"/>
                <w:sz w:val="24"/>
                <w:szCs w:val="24"/>
              </w:rPr>
            </w:pPr>
            <w:r w:rsidRPr="007B48F2">
              <w:rPr>
                <w:rFonts w:ascii="Arial" w:hAnsi="Arial" w:cs="Arial"/>
                <w:sz w:val="24"/>
                <w:szCs w:val="24"/>
              </w:rPr>
              <w:t>2.</w:t>
            </w:r>
          </w:p>
          <w:p w:rsidR="00DE1A6F" w:rsidRPr="007B48F2" w:rsidRDefault="00DE1A6F" w:rsidP="00480329">
            <w:pPr>
              <w:adjustRightInd w:val="0"/>
              <w:rPr>
                <w:rFonts w:ascii="Arial" w:eastAsiaTheme="minorEastAsia" w:hAnsi="Arial" w:cs="Arial"/>
                <w:sz w:val="24"/>
                <w:szCs w:val="24"/>
              </w:rPr>
            </w:pPr>
            <w:r w:rsidRPr="007B48F2">
              <w:rPr>
                <w:rFonts w:ascii="Arial" w:eastAsiaTheme="minorEastAsia" w:hAnsi="Arial" w:cs="Arial"/>
                <w:sz w:val="24"/>
                <w:szCs w:val="24"/>
              </w:rPr>
              <w:t xml:space="preserve">Nakon završene igre asocijacije predstavnici plave i zelene grupe  dobijaju radne listiće </w:t>
            </w:r>
            <w:r w:rsidR="006A04EF">
              <w:rPr>
                <w:rFonts w:ascii="Arial" w:eastAsiaTheme="minorEastAsia" w:hAnsi="Arial" w:cs="Arial"/>
                <w:sz w:val="24"/>
                <w:szCs w:val="24"/>
              </w:rPr>
              <w:t>(prilog 2,3.)</w:t>
            </w:r>
            <w:r w:rsidRPr="007B48F2">
              <w:rPr>
                <w:rFonts w:ascii="Arial" w:eastAsiaTheme="minorEastAsia" w:hAnsi="Arial" w:cs="Arial"/>
                <w:sz w:val="24"/>
                <w:szCs w:val="24"/>
              </w:rPr>
              <w:t xml:space="preserve">na kojima se nalaze zadaci koje  treba riješiti unutar grupe uz konsultaciju i usvajanje zajedničkih rješenja.  </w:t>
            </w:r>
          </w:p>
          <w:p w:rsidR="00DE1A6F" w:rsidRPr="007B48F2" w:rsidRDefault="00DE1A6F" w:rsidP="00480329">
            <w:pPr>
              <w:adjustRightInd w:val="0"/>
              <w:rPr>
                <w:rFonts w:ascii="Arial" w:hAnsi="Arial" w:cs="Arial"/>
                <w:bCs/>
                <w:sz w:val="24"/>
                <w:szCs w:val="24"/>
              </w:rPr>
            </w:pPr>
            <w:r w:rsidRPr="007B48F2">
              <w:rPr>
                <w:rFonts w:ascii="Arial" w:eastAsiaTheme="minorEastAsia" w:hAnsi="Arial" w:cs="Arial"/>
                <w:sz w:val="24"/>
                <w:szCs w:val="24"/>
              </w:rPr>
              <w:t>Treća grupa-žuti trougao ima zadatak da  na internetu pretražiti o Keopsovoj piramidi, da prikupi što više podataka o istoriji, izgledu, vrijednosti i uticaju same piramide na tamošnje stanovništvo, kao i da predstave izrađeno na hamer papiru koristeći flomastere u boji</w:t>
            </w:r>
            <w:r w:rsidRPr="007B48F2">
              <w:rPr>
                <w:rFonts w:ascii="Arial" w:hAnsi="Arial" w:cs="Arial"/>
                <w:bCs/>
                <w:sz w:val="24"/>
                <w:szCs w:val="24"/>
              </w:rPr>
              <w:t xml:space="preserve">. Nakon isteka vremena za izradu zadataka predstavnici grupa prezentuju svoja  rješenja ,dok  učenici ostali grupa prate prezentaciju rješenja,aktivno učestvuju u diskusiji,postavljaju pitanja i provjeravaju tačnost zadataka i dopunjuju ih po potrebi. </w:t>
            </w:r>
          </w:p>
          <w:p w:rsidR="00DE1A6F" w:rsidRPr="007B48F2" w:rsidRDefault="00DE1A6F" w:rsidP="00AF6BA5">
            <w:pPr>
              <w:adjustRightInd w:val="0"/>
              <w:rPr>
                <w:rFonts w:ascii="Arial" w:hAnsi="Arial" w:cs="Arial"/>
                <w:bCs/>
                <w:sz w:val="24"/>
                <w:szCs w:val="24"/>
              </w:rPr>
            </w:pPr>
            <w:r w:rsidRPr="007B48F2">
              <w:rPr>
                <w:rFonts w:ascii="Arial" w:hAnsi="Arial" w:cs="Arial"/>
                <w:bCs/>
                <w:sz w:val="24"/>
                <w:szCs w:val="24"/>
              </w:rPr>
              <w:t>Treća grupa, prezentuje prikupljene podatke koje su predstavili na hameru, dok ostali učenici unutar grupe prate prezentaciju i imaju zadatak da osmisle dva pitanja vezana za prezentaciju na koja će im učenici iz treće grupe odgovoriti nakon prezentacije</w:t>
            </w:r>
          </w:p>
          <w:p w:rsidR="00DE1A6F" w:rsidRPr="007B48F2" w:rsidRDefault="00DE1A6F" w:rsidP="00AF6BA5">
            <w:pPr>
              <w:adjustRightInd w:val="0"/>
              <w:rPr>
                <w:rFonts w:ascii="Arial" w:hAnsi="Arial" w:cs="Arial"/>
                <w:bCs/>
                <w:sz w:val="24"/>
                <w:szCs w:val="24"/>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
                <w:bCs/>
              </w:rPr>
              <w:t>Domaći zadatak</w:t>
            </w:r>
            <w:r w:rsidRPr="007B48F2">
              <w:rPr>
                <w:rFonts w:ascii="Arial" w:hAnsi="Arial" w:cs="Arial"/>
                <w:bCs/>
                <w:color w:val="000000"/>
              </w:rPr>
              <w:t xml:space="preserve">: Učenici sve tri grupe imaju različite zadatke.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FF0000"/>
              </w:rPr>
              <w:t>Prva grupa</w:t>
            </w:r>
            <w:r w:rsidRPr="007B48F2">
              <w:rPr>
                <w:rFonts w:ascii="Arial" w:hAnsi="Arial" w:cs="Arial"/>
                <w:bCs/>
                <w:color w:val="000000"/>
              </w:rPr>
              <w:t xml:space="preserve">: Učenici  u okviru grupe kreiraju anketu u google forms(prije izrade nastavnik informatike ima zadatak da im objasni proces izrade ankete u google forms-u)kroz koju će dobiti i prezentovati informacije o vrsti ishrane , to jest piramidi ishrane svih učenika Srednje stručne škole. (anketa se moze distribuirati na različite načine, jedan od njih je da se postavi na sajt škole, ili da razredni vode evidenciju koliko je učenika njihovog odjeljenja učestvovalo u anketi, a rezultati će biti sumirani i prezentovani u vidu dijagrama(što google forms odobrava).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FF0000"/>
              </w:rPr>
              <w:t>Druga grupa</w:t>
            </w:r>
            <w:r w:rsidRPr="007B48F2">
              <w:rPr>
                <w:rFonts w:ascii="Arial" w:hAnsi="Arial" w:cs="Arial"/>
                <w:bCs/>
                <w:color w:val="000000"/>
              </w:rPr>
              <w:t>:Izrađuje piramidu ishrane svog tima, u obliku panoa, kroz ilustracije , crtez, tekstualna objašnjenja.</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FF0000"/>
              </w:rPr>
              <w:lastRenderedPageBreak/>
              <w:t>Treća grupa</w:t>
            </w:r>
            <w:r w:rsidRPr="007B48F2">
              <w:rPr>
                <w:rFonts w:ascii="Arial" w:hAnsi="Arial" w:cs="Arial"/>
                <w:bCs/>
                <w:color w:val="000000"/>
              </w:rPr>
              <w:t xml:space="preserve"> : Izrađuje prezentaciju u Power point-u  na kojoj će predstaviti piramidu zdrave ishrane /Masovljevu piramidu potreba(1. Stvari koje nas ispunjavaju, potrebe za postizanje mentalnog zdravlja.pribadanje nekoj grupi(da volimo i budemo voljeni), potreba sigurnosti, osnovne životne potrebe.</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Nakon odrađenih zadatake učenici za deset dana prezentuju naučeno i sa profesorima Interne medicine, higijene, i biologije diskutuju o zdravoj i nezdravoj ishrani i o prednostima/ nedostacima zdrave/nezdrave ishrane kao i o  uticaju ishrane na zdravlje to jest organizam čovjeka.</w:t>
            </w:r>
          </w:p>
          <w:p w:rsidR="00E12617" w:rsidRDefault="00DE1A6F" w:rsidP="00480329">
            <w:pPr>
              <w:pStyle w:val="NormalWeb"/>
              <w:shd w:val="clear" w:color="auto" w:fill="FFFFFF"/>
              <w:spacing w:before="0" w:beforeAutospacing="0" w:after="0" w:afterAutospacing="0" w:line="276" w:lineRule="auto"/>
              <w:jc w:val="both"/>
              <w:rPr>
                <w:rFonts w:ascii="Arial" w:hAnsi="Arial" w:cs="Arial"/>
              </w:rPr>
            </w:pPr>
            <w:r w:rsidRPr="007B48F2">
              <w:rPr>
                <w:rFonts w:ascii="Arial" w:hAnsi="Arial" w:cs="Arial"/>
                <w:b/>
                <w:bCs/>
                <w:color w:val="000000"/>
              </w:rPr>
              <w:t>Statistika:</w:t>
            </w:r>
            <w:r w:rsidRPr="007B48F2">
              <w:rPr>
                <w:rFonts w:ascii="Arial" w:hAnsi="Arial" w:cs="Arial"/>
              </w:rPr>
              <w:t xml:space="preserve">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Cs/>
                <w:color w:val="252525"/>
              </w:rPr>
              <w:t>Dijele se dvije grupe učenika. Ključ za podjelu biće dnevnik i parni i neparni datumi njihovih rođendana.</w:t>
            </w:r>
          </w:p>
          <w:p w:rsidR="00DE1A6F" w:rsidRPr="007B48F2" w:rsidRDefault="00DE1A6F" w:rsidP="00490927">
            <w:pPr>
              <w:jc w:val="both"/>
              <w:rPr>
                <w:rFonts w:ascii="Arial" w:hAnsi="Arial" w:cs="Arial"/>
                <w:sz w:val="24"/>
                <w:szCs w:val="24"/>
                <w:lang w:val="sr-Latn-ME" w:eastAsia="sr-Latn-ME"/>
              </w:rPr>
            </w:pPr>
            <w:r w:rsidRPr="007B48F2">
              <w:rPr>
                <w:rFonts w:ascii="Arial" w:hAnsi="Arial" w:cs="Arial"/>
                <w:sz w:val="24"/>
                <w:szCs w:val="24"/>
              </w:rPr>
              <w:t xml:space="preserve"> - Učenici prve grupe dobijaju štampane listiće: </w:t>
            </w:r>
            <w:r w:rsidRPr="007B48F2">
              <w:rPr>
                <w:rFonts w:ascii="Arial" w:hAnsi="Arial" w:cs="Arial"/>
                <w:sz w:val="24"/>
                <w:szCs w:val="24"/>
                <w:lang w:val="sr-Latn-ME" w:eastAsia="sr-Latn-ME"/>
              </w:rPr>
              <w:t>Piramida hrane po uzrastima</w:t>
            </w:r>
          </w:p>
          <w:p w:rsidR="00DE1A6F" w:rsidRPr="007B48F2" w:rsidRDefault="00DE1A6F" w:rsidP="00F076A5">
            <w:pPr>
              <w:rPr>
                <w:rFonts w:ascii="Arial" w:hAnsi="Arial" w:cs="Arial"/>
                <w:sz w:val="24"/>
                <w:szCs w:val="24"/>
                <w:lang w:val="sr-Latn-ME" w:eastAsia="sr-Latn-ME"/>
              </w:rPr>
            </w:pPr>
            <w:r w:rsidRPr="007B48F2">
              <w:rPr>
                <w:rFonts w:ascii="Arial" w:hAnsi="Arial" w:cs="Arial"/>
                <w:sz w:val="24"/>
                <w:szCs w:val="24"/>
                <w:lang w:val="sr-Latn-ME" w:eastAsia="sr-Latn-ME"/>
              </w:rPr>
              <w:t xml:space="preserve">-Učenici druge grupe preuzeće sa interneta podatke sa </w:t>
            </w:r>
            <w:r w:rsidRPr="007B48F2">
              <w:rPr>
                <w:rFonts w:ascii="Arial" w:hAnsi="Arial" w:cs="Arial"/>
                <w:sz w:val="24"/>
                <w:szCs w:val="24"/>
              </w:rPr>
              <w:t>Republičkog zavoda za statistiku Monstat, iz Statističkog godišnjaka Crne Gore 2018.godne, u cilju sagledavanja cjelokupne potrošnje namirnica koje čine sastavni dio Piramide zdrave ishrane.Prezentacijom su prikazani   podaci tabelarno i grafički.</w:t>
            </w:r>
          </w:p>
          <w:p w:rsidR="00DE1A6F" w:rsidRPr="007B48F2" w:rsidRDefault="00DE1A6F" w:rsidP="00490927">
            <w:pPr>
              <w:jc w:val="both"/>
              <w:rPr>
                <w:rFonts w:ascii="Arial" w:hAnsi="Arial" w:cs="Arial"/>
                <w:sz w:val="24"/>
                <w:szCs w:val="24"/>
                <w:lang w:val="sr-Latn-ME" w:eastAsia="sr-Latn-ME"/>
              </w:rPr>
            </w:pPr>
            <w:r w:rsidRPr="007B48F2">
              <w:rPr>
                <w:rFonts w:ascii="Arial" w:hAnsi="Arial" w:cs="Arial"/>
                <w:sz w:val="24"/>
                <w:szCs w:val="24"/>
                <w:lang w:val="sr-Latn-ME" w:eastAsia="sr-Latn-ME"/>
              </w:rPr>
              <w:t xml:space="preserve">  - Svrha radnog listića je da ,na osnovu podataka o osnovnim namirnicama koje ulaze u Piramidu zdrave ishrane, izvrše grafičko prikazivanje podataka u korišćenju namirnica po starosnoj stukturi.</w:t>
            </w:r>
          </w:p>
          <w:p w:rsidR="00DE1A6F" w:rsidRPr="007B48F2" w:rsidRDefault="00DE1A6F" w:rsidP="00490927">
            <w:pPr>
              <w:jc w:val="both"/>
              <w:rPr>
                <w:rFonts w:ascii="Arial" w:hAnsi="Arial" w:cs="Arial"/>
                <w:sz w:val="24"/>
                <w:szCs w:val="24"/>
                <w:lang w:val="sr-Latn-ME" w:eastAsia="sr-Latn-ME"/>
              </w:rPr>
            </w:pPr>
            <w:r w:rsidRPr="007B48F2">
              <w:rPr>
                <w:rFonts w:ascii="Arial" w:hAnsi="Arial" w:cs="Arial"/>
                <w:sz w:val="24"/>
                <w:szCs w:val="24"/>
              </w:rPr>
              <w:t>Zajednički zaključak iznose: grupe (njihovi predstavnici) objašnjavaju dobijene podatke i analiziraju upotrebu namirnica i količine hrane po uzrastima .Donose analizu i upoređuju podatke putem grafikona .Zaključuju upotrebu namirnica  u različitoj  starosnoj dobi.</w:t>
            </w:r>
          </w:p>
          <w:p w:rsidR="00DE1A6F" w:rsidRPr="007B48F2" w:rsidRDefault="00DE1A6F" w:rsidP="00F076A5">
            <w:pPr>
              <w:rPr>
                <w:rFonts w:ascii="Arial" w:hAnsi="Arial" w:cs="Arial"/>
                <w:sz w:val="24"/>
                <w:szCs w:val="24"/>
              </w:rPr>
            </w:pPr>
            <w:r w:rsidRPr="007B48F2">
              <w:rPr>
                <w:rFonts w:ascii="Arial" w:hAnsi="Arial" w:cs="Arial"/>
                <w:sz w:val="24"/>
                <w:szCs w:val="24"/>
              </w:rPr>
              <w:t>Tokom prezentacije učenici treba da jasno uvide različitu upotrebu namirnica, koje su sastavni dio Piramide zdrave ishrane u posmatranim godinama.</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Biologija:</w:t>
            </w:r>
          </w:p>
          <w:p w:rsidR="00DE1A6F" w:rsidRPr="007B48F2" w:rsidRDefault="00DE1A6F" w:rsidP="00F7426E">
            <w:pPr>
              <w:rPr>
                <w:rFonts w:ascii="Arial" w:hAnsi="Arial" w:cs="Arial"/>
                <w:sz w:val="24"/>
                <w:szCs w:val="24"/>
              </w:rPr>
            </w:pPr>
            <w:r w:rsidRPr="007B48F2">
              <w:rPr>
                <w:rFonts w:ascii="Arial" w:hAnsi="Arial" w:cs="Arial"/>
                <w:sz w:val="24"/>
                <w:szCs w:val="24"/>
              </w:rPr>
              <w:t>Na predhodnom času učenici su dobili zadatak da se podijele u četiri grupe(rano djetinjstvo,adolescencija,zrelo doba i starost) i da objasne ishranu,razlikujući potrebe u odnosu na životno doba.</w:t>
            </w:r>
          </w:p>
          <w:p w:rsidR="00DE1A6F" w:rsidRPr="007B48F2" w:rsidRDefault="00DE1A6F" w:rsidP="00F7426E">
            <w:pPr>
              <w:rPr>
                <w:rFonts w:ascii="Arial" w:hAnsi="Arial" w:cs="Arial"/>
                <w:sz w:val="24"/>
                <w:szCs w:val="24"/>
              </w:rPr>
            </w:pPr>
            <w:r w:rsidRPr="007B48F2">
              <w:rPr>
                <w:rFonts w:ascii="Arial" w:hAnsi="Arial" w:cs="Arial"/>
                <w:sz w:val="24"/>
                <w:szCs w:val="24"/>
              </w:rPr>
              <w:t>-Slijedi prezentacija na času.</w:t>
            </w:r>
          </w:p>
          <w:p w:rsidR="00DE1A6F" w:rsidRPr="007B48F2" w:rsidRDefault="00DE1A6F" w:rsidP="00F7426E">
            <w:pPr>
              <w:rPr>
                <w:rFonts w:ascii="Arial" w:hAnsi="Arial" w:cs="Arial"/>
                <w:sz w:val="24"/>
                <w:szCs w:val="24"/>
              </w:rPr>
            </w:pPr>
            <w:r w:rsidRPr="007B48F2">
              <w:rPr>
                <w:rFonts w:ascii="Arial" w:hAnsi="Arial" w:cs="Arial"/>
                <w:sz w:val="24"/>
                <w:szCs w:val="24"/>
              </w:rPr>
              <w:t>-Identifikuju korisne i stetne sastojke koje sadrže pojedine namirnice.</w:t>
            </w:r>
          </w:p>
          <w:p w:rsidR="00DE1A6F" w:rsidRPr="007B48F2" w:rsidRDefault="00DE1A6F" w:rsidP="00F7426E">
            <w:pPr>
              <w:rPr>
                <w:rFonts w:ascii="Arial" w:hAnsi="Arial" w:cs="Arial"/>
                <w:sz w:val="24"/>
                <w:szCs w:val="24"/>
              </w:rPr>
            </w:pPr>
            <w:r w:rsidRPr="007B48F2">
              <w:rPr>
                <w:rFonts w:ascii="Arial" w:hAnsi="Arial" w:cs="Arial"/>
                <w:sz w:val="24"/>
                <w:szCs w:val="24"/>
              </w:rPr>
              <w:t xml:space="preserve">-Diskutuju o rizicima od prekomjernog unosa šećera,masnoće </w:t>
            </w:r>
            <w:r w:rsidR="007C0AF9">
              <w:rPr>
                <w:rFonts w:ascii="Arial" w:hAnsi="Arial" w:cs="Arial"/>
                <w:sz w:val="24"/>
                <w:szCs w:val="24"/>
              </w:rPr>
              <w:t>i</w:t>
            </w:r>
            <w:r w:rsidRPr="007B48F2">
              <w:rPr>
                <w:rFonts w:ascii="Arial" w:hAnsi="Arial" w:cs="Arial"/>
                <w:sz w:val="24"/>
                <w:szCs w:val="24"/>
              </w:rPr>
              <w:t xml:space="preserve"> nedovoljnog unosa vitamina.</w:t>
            </w:r>
          </w:p>
          <w:p w:rsidR="00DE1A6F" w:rsidRPr="007B48F2" w:rsidRDefault="00DE1A6F" w:rsidP="00F7426E">
            <w:pPr>
              <w:rPr>
                <w:rFonts w:ascii="Arial" w:hAnsi="Arial" w:cs="Arial"/>
                <w:sz w:val="24"/>
                <w:szCs w:val="24"/>
              </w:rPr>
            </w:pPr>
            <w:r w:rsidRPr="007B48F2">
              <w:rPr>
                <w:rFonts w:ascii="Arial" w:hAnsi="Arial" w:cs="Arial"/>
                <w:sz w:val="24"/>
                <w:szCs w:val="24"/>
              </w:rPr>
              <w:t>-Nakon diskusije zapisuju kojih bi se namirnica odrekli, a koje bi morali više uzimati.</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p>
          <w:p w:rsidR="00DE1A6F" w:rsidRPr="007B48F2" w:rsidRDefault="00DE1A6F" w:rsidP="00F7426E">
            <w:pPr>
              <w:pStyle w:val="NormalWeb"/>
              <w:shd w:val="clear" w:color="auto" w:fill="FFFFFF"/>
              <w:spacing w:before="0" w:beforeAutospacing="0" w:after="0" w:afterAutospacing="0" w:line="276" w:lineRule="auto"/>
              <w:jc w:val="both"/>
              <w:rPr>
                <w:rFonts w:ascii="Arial" w:eastAsia="Roboto" w:hAnsi="Arial" w:cs="Arial"/>
                <w:bCs/>
                <w:lang w:val="pl-PL" w:eastAsia="pl-PL" w:bidi="pl-PL"/>
              </w:rPr>
            </w:pPr>
            <w:r w:rsidRPr="007B48F2">
              <w:rPr>
                <w:rFonts w:ascii="Arial" w:hAnsi="Arial" w:cs="Arial"/>
                <w:b/>
                <w:bCs/>
                <w:color w:val="000000"/>
              </w:rPr>
              <w:lastRenderedPageBreak/>
              <w:t>Informatika:</w:t>
            </w:r>
            <w:r w:rsidRPr="007B48F2">
              <w:rPr>
                <w:rFonts w:ascii="Arial" w:eastAsia="Roboto" w:hAnsi="Arial" w:cs="Arial"/>
                <w:bCs/>
                <w:lang w:val="pl-PL" w:eastAsia="pl-PL" w:bidi="pl-PL"/>
              </w:rPr>
              <w:t xml:space="preserve"> </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 xml:space="preserve">-Izrađuje prezentaciju u Power point-u  na kojoj će predstaviti piramidu zdrave ishrane. </w:t>
            </w:r>
          </w:p>
          <w:p w:rsidR="00DE1A6F"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-Izrađuje prezentaciju u Power point-u  na kojoj će predstaviti Masovljevu piramidu potreba.</w:t>
            </w:r>
          </w:p>
          <w:p w:rsidR="00DE1A6F"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6A04EF">
            <w:pPr>
              <w:pStyle w:val="NormalWeb"/>
              <w:shd w:val="clear" w:color="auto" w:fill="FFFFFF"/>
              <w:spacing w:before="0" w:beforeAutospacing="0" w:after="0" w:afterAutospacing="0" w:line="276" w:lineRule="auto"/>
              <w:jc w:val="both"/>
              <w:rPr>
                <w:rFonts w:ascii="Arial" w:hAnsi="Arial" w:cs="Arial"/>
                <w:b/>
                <w:bCs/>
                <w:color w:val="000000"/>
              </w:rPr>
            </w:pP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lastRenderedPageBreak/>
              <w:t>8. Nastavni materijali za podučavanje i učenje</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Hamer papir, flomasteri, telefon, kompjuter</w:t>
            </w:r>
            <w:r w:rsidR="00884D51">
              <w:rPr>
                <w:rFonts w:ascii="Arial" w:hAnsi="Arial" w:cs="Arial"/>
                <w:bCs/>
                <w:color w:val="000000"/>
              </w:rPr>
              <w:t>, video projector, tv</w:t>
            </w: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9. Potrebna materijalna sredstva</w:t>
            </w:r>
          </w:p>
          <w:p w:rsidR="00DE1A6F" w:rsidRPr="007B48F2" w:rsidRDefault="00DE1A6F" w:rsidP="00480329">
            <w:pPr>
              <w:spacing w:line="276" w:lineRule="auto"/>
              <w:rPr>
                <w:rFonts w:ascii="Arial" w:hAnsi="Arial" w:cs="Arial"/>
                <w:color w:val="000000"/>
                <w:sz w:val="24"/>
                <w:szCs w:val="24"/>
              </w:rPr>
            </w:pPr>
            <w:r w:rsidRPr="007B48F2">
              <w:rPr>
                <w:rFonts w:ascii="Arial" w:hAnsi="Arial" w:cs="Arial"/>
                <w:color w:val="000000"/>
                <w:sz w:val="24"/>
                <w:szCs w:val="24"/>
              </w:rPr>
              <w:t>(uključujući troškovnik, ako je potrebno obezbjediti finansijska sredstva)</w:t>
            </w:r>
          </w:p>
        </w:tc>
        <w:tc>
          <w:tcPr>
            <w:tcW w:w="6662" w:type="dxa"/>
          </w:tcPr>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Nije potreban dodatni materijal</w:t>
            </w: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Cs/>
                <w:color w:val="000000"/>
              </w:rPr>
            </w:pP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10. Očekivani rezultati</w:t>
            </w:r>
          </w:p>
          <w:p w:rsidR="00DE1A6F" w:rsidRPr="007B48F2" w:rsidRDefault="00DE1A6F" w:rsidP="00480329">
            <w:pPr>
              <w:spacing w:line="276" w:lineRule="auto"/>
              <w:rPr>
                <w:rFonts w:ascii="Arial" w:hAnsi="Arial" w:cs="Arial"/>
                <w:color w:val="000000"/>
                <w:sz w:val="24"/>
                <w:szCs w:val="24"/>
              </w:rPr>
            </w:pPr>
            <w:r w:rsidRPr="007B48F2">
              <w:rPr>
                <w:rFonts w:ascii="Arial" w:hAnsi="Arial" w:cs="Arial"/>
                <w:color w:val="000000"/>
                <w:sz w:val="24"/>
                <w:szCs w:val="24"/>
              </w:rPr>
              <w:t>(mjerljivi i dokazljivi, koji proističu iz definiranih aktivnosti)</w:t>
            </w:r>
          </w:p>
          <w:p w:rsidR="00DE1A6F" w:rsidRPr="007B48F2" w:rsidRDefault="00DE1A6F" w:rsidP="00480329">
            <w:pPr>
              <w:spacing w:line="276" w:lineRule="auto"/>
              <w:rPr>
                <w:rFonts w:ascii="Arial" w:hAnsi="Arial" w:cs="Arial"/>
                <w:color w:val="000000"/>
                <w:sz w:val="24"/>
                <w:szCs w:val="24"/>
              </w:rPr>
            </w:pPr>
          </w:p>
        </w:tc>
        <w:tc>
          <w:tcPr>
            <w:tcW w:w="6662" w:type="dxa"/>
          </w:tcPr>
          <w:p w:rsidR="00DE1A6F" w:rsidRPr="007B48F2" w:rsidRDefault="00DE1A6F" w:rsidP="007B48F2">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-izrada panoa o Keopsovoj piramidi</w:t>
            </w:r>
          </w:p>
          <w:p w:rsidR="00DE1A6F" w:rsidRPr="007B48F2" w:rsidRDefault="00DE1A6F" w:rsidP="007B48F2">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-izrada piramide zdrave ishrane</w:t>
            </w:r>
          </w:p>
          <w:p w:rsidR="00DE1A6F" w:rsidRPr="007B48F2" w:rsidRDefault="00DE1A6F" w:rsidP="007B48F2">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-izrada Maslovljeve piramide potreba</w:t>
            </w:r>
          </w:p>
          <w:p w:rsidR="00DE1A6F" w:rsidRPr="007B48F2" w:rsidRDefault="00DE1A6F" w:rsidP="007B48F2">
            <w:pPr>
              <w:pStyle w:val="NormalWeb"/>
              <w:shd w:val="clear" w:color="auto" w:fill="FFFFFF"/>
              <w:spacing w:before="0" w:beforeAutospacing="0" w:after="0" w:afterAutospacing="0" w:line="276" w:lineRule="auto"/>
              <w:jc w:val="both"/>
              <w:rPr>
                <w:rFonts w:ascii="Arial" w:hAnsi="Arial" w:cs="Arial"/>
                <w:bCs/>
                <w:color w:val="000000"/>
              </w:rPr>
            </w:pPr>
            <w:r w:rsidRPr="007B48F2">
              <w:rPr>
                <w:rFonts w:ascii="Arial" w:hAnsi="Arial" w:cs="Arial"/>
                <w:bCs/>
                <w:color w:val="000000"/>
              </w:rPr>
              <w:t>-rezultati ankete</w:t>
            </w:r>
          </w:p>
          <w:p w:rsidR="00DE1A6F" w:rsidRPr="007B48F2" w:rsidRDefault="00DE1A6F" w:rsidP="007B48F2">
            <w:pPr>
              <w:pStyle w:val="NormalWeb"/>
              <w:shd w:val="clear" w:color="auto" w:fill="FFFFFF"/>
              <w:spacing w:before="0" w:beforeAutospacing="0" w:after="0" w:afterAutospacing="0" w:line="276" w:lineRule="auto"/>
              <w:jc w:val="both"/>
              <w:rPr>
                <w:rFonts w:ascii="Arial" w:hAnsi="Arial" w:cs="Arial"/>
                <w:bCs/>
                <w:color w:val="000000"/>
                <w:lang w:val="sr-Latn-BA"/>
              </w:rPr>
            </w:pPr>
            <w:r w:rsidRPr="007B48F2">
              <w:rPr>
                <w:rFonts w:ascii="Arial" w:hAnsi="Arial" w:cs="Arial"/>
                <w:bCs/>
                <w:color w:val="000000"/>
              </w:rPr>
              <w:t xml:space="preserve">-dijagrami  </w:t>
            </w:r>
          </w:p>
          <w:p w:rsidR="00DE1A6F" w:rsidRPr="007B48F2" w:rsidRDefault="00DE1A6F" w:rsidP="007B48F2">
            <w:pPr>
              <w:pStyle w:val="NormalWeb"/>
              <w:shd w:val="clear" w:color="auto" w:fill="FFFFFF"/>
              <w:spacing w:before="0" w:beforeAutospacing="0" w:after="0" w:afterAutospacing="0" w:line="276" w:lineRule="auto"/>
              <w:jc w:val="both"/>
              <w:rPr>
                <w:rFonts w:ascii="Arial" w:hAnsi="Arial" w:cs="Arial"/>
                <w:bCs/>
                <w:color w:val="000000"/>
                <w:lang w:val="sr-Latn-BA"/>
              </w:rPr>
            </w:pPr>
            <w:r w:rsidRPr="007B48F2">
              <w:rPr>
                <w:rFonts w:ascii="Arial" w:hAnsi="Arial" w:cs="Arial"/>
                <w:bCs/>
                <w:color w:val="000000"/>
                <w:lang w:val="sr-Latn-BA"/>
              </w:rPr>
              <w:t xml:space="preserve">-Izrada panoa </w:t>
            </w: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11. Opis sistema vrednovanja</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lang w:val="en-US"/>
              </w:rPr>
            </w:pPr>
            <w:r w:rsidRPr="007B48F2">
              <w:rPr>
                <w:rFonts w:ascii="Arial" w:hAnsi="Arial" w:cs="Arial"/>
                <w:b/>
                <w:bCs/>
                <w:color w:val="000000"/>
                <w:lang w:val="en-US"/>
              </w:rPr>
              <w:t xml:space="preserve">Učenici nakon svih prezentacija ocjenjuju </w:t>
            </w:r>
            <w:r w:rsidR="00884D51">
              <w:rPr>
                <w:rFonts w:ascii="Arial" w:hAnsi="Arial" w:cs="Arial"/>
                <w:b/>
                <w:bCs/>
                <w:color w:val="000000"/>
                <w:lang w:val="en-US"/>
              </w:rPr>
              <w:t xml:space="preserve">jedni druge, tako što </w:t>
            </w:r>
            <w:r w:rsidRPr="007B48F2">
              <w:rPr>
                <w:rFonts w:ascii="Arial" w:hAnsi="Arial" w:cs="Arial"/>
                <w:b/>
                <w:bCs/>
                <w:color w:val="000000"/>
                <w:lang w:val="en-US"/>
              </w:rPr>
              <w:t>preko anketnog lista ocjenjuju tuđe prezentacije.(saradnju, informativnu vrijednost, način prezentovanja, primjenjivost u svakodnevnom životu I drugo).</w:t>
            </w:r>
          </w:p>
        </w:tc>
      </w:tr>
      <w:tr w:rsidR="00DE1A6F" w:rsidRPr="007B48F2" w:rsidTr="00480329">
        <w:tc>
          <w:tcPr>
            <w:tcW w:w="2802" w:type="dxa"/>
            <w:shd w:val="clear" w:color="auto" w:fill="D9D9D9"/>
          </w:tcPr>
          <w:p w:rsidR="00DE1A6F" w:rsidRPr="007B48F2" w:rsidRDefault="00DE1A6F" w:rsidP="00480329">
            <w:pPr>
              <w:spacing w:line="276" w:lineRule="auto"/>
              <w:rPr>
                <w:rFonts w:ascii="Arial" w:hAnsi="Arial" w:cs="Arial"/>
                <w:b/>
                <w:bCs/>
                <w:color w:val="000000"/>
                <w:sz w:val="24"/>
                <w:szCs w:val="24"/>
              </w:rPr>
            </w:pPr>
            <w:r w:rsidRPr="007B48F2">
              <w:rPr>
                <w:rFonts w:ascii="Arial" w:hAnsi="Arial" w:cs="Arial"/>
                <w:b/>
                <w:bCs/>
                <w:color w:val="000000"/>
                <w:sz w:val="24"/>
                <w:szCs w:val="24"/>
              </w:rPr>
              <w:t>12. Evaluacija</w:t>
            </w:r>
          </w:p>
          <w:p w:rsidR="00DE1A6F" w:rsidRPr="007B48F2" w:rsidRDefault="00DE1A6F" w:rsidP="00480329">
            <w:pPr>
              <w:spacing w:line="276" w:lineRule="auto"/>
              <w:rPr>
                <w:rFonts w:ascii="Arial" w:hAnsi="Arial" w:cs="Arial"/>
                <w:b/>
                <w:bCs/>
                <w:color w:val="000000"/>
                <w:sz w:val="24"/>
                <w:szCs w:val="24"/>
              </w:rPr>
            </w:pPr>
          </w:p>
        </w:tc>
        <w:tc>
          <w:tcPr>
            <w:tcW w:w="6662" w:type="dxa"/>
          </w:tcPr>
          <w:p w:rsidR="00DE1A6F" w:rsidRPr="007B48F2" w:rsidRDefault="00DE1A6F" w:rsidP="00480329">
            <w:pPr>
              <w:pStyle w:val="NormalWeb"/>
              <w:shd w:val="clear" w:color="auto" w:fill="FFFFFF"/>
              <w:spacing w:before="0" w:beforeAutospacing="0" w:after="0" w:afterAutospacing="0" w:line="276" w:lineRule="auto"/>
              <w:jc w:val="both"/>
              <w:rPr>
                <w:rFonts w:ascii="Arial" w:hAnsi="Arial" w:cs="Arial"/>
                <w:b/>
                <w:bCs/>
                <w:color w:val="000000"/>
              </w:rPr>
            </w:pPr>
            <w:r w:rsidRPr="007B48F2">
              <w:rPr>
                <w:rFonts w:ascii="Arial" w:hAnsi="Arial" w:cs="Arial"/>
                <w:b/>
                <w:bCs/>
                <w:color w:val="000000"/>
              </w:rPr>
              <w:t>Učenici će na kraju svih aktivnosti ,vezanih za temu, popuniti anketu o uspješnosti samih aktivnosti( šta im se najviše/manje svidjelo, da li imaju sugestija...)</w:t>
            </w:r>
          </w:p>
        </w:tc>
      </w:tr>
    </w:tbl>
    <w:p w:rsidR="00AA62C4" w:rsidRDefault="00484A9C"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7B48F2">
      <w:pPr>
        <w:rPr>
          <w:rFonts w:ascii="Arial" w:hAnsi="Arial" w:cs="Arial"/>
          <w:sz w:val="24"/>
          <w:szCs w:val="24"/>
        </w:rPr>
      </w:pPr>
    </w:p>
    <w:p w:rsidR="003653D9" w:rsidRDefault="003653D9" w:rsidP="003653D9">
      <w:r>
        <w:lastRenderedPageBreak/>
        <w:t>Asocijacije</w:t>
      </w:r>
    </w:p>
    <w:p w:rsidR="003653D9" w:rsidRDefault="003653D9" w:rsidP="003653D9">
      <w:r>
        <w:t>Prilog 1</w:t>
      </w:r>
    </w:p>
    <w:tbl>
      <w:tblPr>
        <w:tblStyle w:val="TableGrid"/>
        <w:tblpPr w:leftFromText="180" w:rightFromText="180" w:vertAnchor="page" w:horzAnchor="margin" w:tblpY="2071"/>
        <w:tblW w:w="0" w:type="auto"/>
        <w:tblLayout w:type="fixed"/>
        <w:tblLook w:val="04A0" w:firstRow="1" w:lastRow="0" w:firstColumn="1" w:lastColumn="0" w:noHBand="0" w:noVBand="1"/>
      </w:tblPr>
      <w:tblGrid>
        <w:gridCol w:w="1623"/>
        <w:gridCol w:w="673"/>
        <w:gridCol w:w="1334"/>
        <w:gridCol w:w="834"/>
        <w:gridCol w:w="2001"/>
        <w:gridCol w:w="667"/>
        <w:gridCol w:w="1261"/>
        <w:gridCol w:w="740"/>
      </w:tblGrid>
      <w:tr w:rsidR="003653D9" w:rsidRPr="008A6BB7" w:rsidTr="002F5799">
        <w:trPr>
          <w:trHeight w:val="567"/>
        </w:trPr>
        <w:tc>
          <w:tcPr>
            <w:tcW w:w="1623" w:type="dxa"/>
            <w:tcBorders>
              <w:right w:val="dotted" w:sz="4" w:space="0" w:color="auto"/>
            </w:tcBorders>
          </w:tcPr>
          <w:p w:rsidR="003653D9" w:rsidRPr="008A6BB7" w:rsidRDefault="003653D9" w:rsidP="002F5799">
            <w:pPr>
              <w:jc w:val="both"/>
              <w:rPr>
                <w:rFonts w:cs="Arial"/>
              </w:rPr>
            </w:pPr>
            <w:r w:rsidRPr="008A6BB7">
              <w:rPr>
                <w:rFonts w:cs="Arial"/>
              </w:rPr>
              <w:t>Kleopatra</w:t>
            </w:r>
          </w:p>
        </w:tc>
        <w:tc>
          <w:tcPr>
            <w:tcW w:w="673" w:type="dxa"/>
            <w:tcBorders>
              <w:left w:val="dotted" w:sz="4" w:space="0" w:color="auto"/>
            </w:tcBorders>
          </w:tcPr>
          <w:p w:rsidR="003653D9" w:rsidRPr="008A6BB7" w:rsidRDefault="003653D9" w:rsidP="002F5799">
            <w:pPr>
              <w:jc w:val="both"/>
              <w:rPr>
                <w:rFonts w:cs="Arial"/>
              </w:rPr>
            </w:pPr>
            <w:r>
              <w:rPr>
                <w:rFonts w:cs="Arial"/>
              </w:rPr>
              <w:t>A1</w:t>
            </w:r>
          </w:p>
        </w:tc>
        <w:tc>
          <w:tcPr>
            <w:tcW w:w="1334" w:type="dxa"/>
            <w:tcBorders>
              <w:right w:val="dotted" w:sz="4" w:space="0" w:color="auto"/>
            </w:tcBorders>
          </w:tcPr>
          <w:p w:rsidR="003653D9" w:rsidRDefault="003653D9" w:rsidP="002F5799">
            <w:pPr>
              <w:jc w:val="both"/>
              <w:rPr>
                <w:rFonts w:cs="Arial"/>
              </w:rPr>
            </w:pPr>
            <w:r w:rsidRPr="008A6BB7">
              <w:rPr>
                <w:rFonts w:cs="Arial"/>
              </w:rPr>
              <w:t>Kocka</w:t>
            </w:r>
          </w:p>
          <w:p w:rsidR="003653D9" w:rsidRPr="008A6BB7" w:rsidRDefault="003653D9" w:rsidP="002F5799">
            <w:pPr>
              <w:jc w:val="both"/>
              <w:rPr>
                <w:rFonts w:cs="Arial"/>
              </w:rPr>
            </w:pPr>
          </w:p>
        </w:tc>
        <w:tc>
          <w:tcPr>
            <w:tcW w:w="834" w:type="dxa"/>
            <w:tcBorders>
              <w:left w:val="dotted" w:sz="4" w:space="0" w:color="auto"/>
            </w:tcBorders>
          </w:tcPr>
          <w:p w:rsidR="003653D9" w:rsidRPr="008A6BB7" w:rsidRDefault="003653D9" w:rsidP="002F5799">
            <w:pPr>
              <w:jc w:val="both"/>
              <w:rPr>
                <w:rFonts w:cs="Arial"/>
              </w:rPr>
            </w:pPr>
            <w:r>
              <w:rPr>
                <w:rFonts w:cs="Arial"/>
              </w:rPr>
              <w:t>B1</w:t>
            </w:r>
          </w:p>
        </w:tc>
        <w:tc>
          <w:tcPr>
            <w:tcW w:w="2001" w:type="dxa"/>
            <w:tcBorders>
              <w:right w:val="dotted" w:sz="4" w:space="0" w:color="auto"/>
            </w:tcBorders>
          </w:tcPr>
          <w:p w:rsidR="003653D9" w:rsidRDefault="003653D9" w:rsidP="002F5799">
            <w:pPr>
              <w:jc w:val="both"/>
              <w:rPr>
                <w:rFonts w:cs="Arial"/>
              </w:rPr>
            </w:pPr>
            <w:r>
              <w:rPr>
                <w:rFonts w:cs="Arial"/>
              </w:rPr>
              <w:t xml:space="preserve">Jedan </w:t>
            </w:r>
            <w:r w:rsidRPr="008A6BB7">
              <w:rPr>
                <w:rFonts w:cs="Arial"/>
              </w:rPr>
              <w:t>od 7 mudraca</w:t>
            </w:r>
          </w:p>
          <w:p w:rsidR="003653D9" w:rsidRPr="008A6BB7" w:rsidRDefault="003653D9" w:rsidP="002F5799">
            <w:pPr>
              <w:jc w:val="both"/>
              <w:rPr>
                <w:rFonts w:cs="Arial"/>
              </w:rPr>
            </w:pPr>
          </w:p>
        </w:tc>
        <w:tc>
          <w:tcPr>
            <w:tcW w:w="667" w:type="dxa"/>
            <w:tcBorders>
              <w:left w:val="dotted" w:sz="4" w:space="0" w:color="auto"/>
            </w:tcBorders>
          </w:tcPr>
          <w:p w:rsidR="003653D9" w:rsidRDefault="003653D9" w:rsidP="002F5799">
            <w:pPr>
              <w:widowControl/>
              <w:autoSpaceDE/>
              <w:autoSpaceDN/>
              <w:spacing w:after="200" w:line="276" w:lineRule="auto"/>
              <w:rPr>
                <w:rFonts w:cs="Arial"/>
              </w:rPr>
            </w:pPr>
            <w:r>
              <w:rPr>
                <w:rFonts w:cs="Arial"/>
              </w:rPr>
              <w:t>C1</w:t>
            </w:r>
          </w:p>
          <w:p w:rsidR="003653D9" w:rsidRPr="008A6BB7" w:rsidRDefault="003653D9" w:rsidP="002F5799">
            <w:pPr>
              <w:jc w:val="both"/>
              <w:rPr>
                <w:rFonts w:cs="Arial"/>
              </w:rPr>
            </w:pPr>
          </w:p>
        </w:tc>
        <w:tc>
          <w:tcPr>
            <w:tcW w:w="1261" w:type="dxa"/>
            <w:tcBorders>
              <w:right w:val="dotted" w:sz="4" w:space="0" w:color="auto"/>
            </w:tcBorders>
          </w:tcPr>
          <w:p w:rsidR="003653D9" w:rsidRDefault="003653D9" w:rsidP="002F5799">
            <w:pPr>
              <w:jc w:val="both"/>
              <w:rPr>
                <w:rFonts w:cs="Arial"/>
              </w:rPr>
            </w:pPr>
            <w:r>
              <w:rPr>
                <w:rFonts w:cs="Arial"/>
              </w:rPr>
              <w:t>Litar</w:t>
            </w:r>
          </w:p>
          <w:p w:rsidR="003653D9" w:rsidRPr="008A6BB7" w:rsidRDefault="003653D9" w:rsidP="002F5799">
            <w:pPr>
              <w:jc w:val="both"/>
              <w:rPr>
                <w:rFonts w:cs="Arial"/>
              </w:rPr>
            </w:pPr>
          </w:p>
        </w:tc>
        <w:tc>
          <w:tcPr>
            <w:tcW w:w="740" w:type="dxa"/>
            <w:tcBorders>
              <w:left w:val="dotted" w:sz="4" w:space="0" w:color="auto"/>
            </w:tcBorders>
          </w:tcPr>
          <w:p w:rsidR="003653D9" w:rsidRPr="008A6BB7" w:rsidRDefault="003653D9" w:rsidP="002F5799">
            <w:pPr>
              <w:jc w:val="both"/>
              <w:rPr>
                <w:rFonts w:cs="Arial"/>
              </w:rPr>
            </w:pPr>
            <w:r>
              <w:rPr>
                <w:rFonts w:cs="Arial"/>
              </w:rPr>
              <w:t>D1</w:t>
            </w:r>
          </w:p>
        </w:tc>
      </w:tr>
      <w:tr w:rsidR="003653D9" w:rsidRPr="008A6BB7" w:rsidTr="002F5799">
        <w:trPr>
          <w:trHeight w:val="527"/>
        </w:trPr>
        <w:tc>
          <w:tcPr>
            <w:tcW w:w="1623" w:type="dxa"/>
            <w:tcBorders>
              <w:right w:val="dotted" w:sz="4" w:space="0" w:color="auto"/>
            </w:tcBorders>
          </w:tcPr>
          <w:p w:rsidR="003653D9" w:rsidRDefault="003653D9" w:rsidP="002F5799">
            <w:pPr>
              <w:rPr>
                <w:rFonts w:cs="Arial"/>
              </w:rPr>
            </w:pPr>
            <w:r w:rsidRPr="008A6BB7">
              <w:rPr>
                <w:rFonts w:cs="Arial"/>
              </w:rPr>
              <w:t>Rijeka Nil</w:t>
            </w:r>
          </w:p>
          <w:p w:rsidR="003653D9" w:rsidRPr="008A6BB7" w:rsidRDefault="003653D9" w:rsidP="002F5799">
            <w:pPr>
              <w:rPr>
                <w:rFonts w:cs="Arial"/>
              </w:rPr>
            </w:pPr>
          </w:p>
        </w:tc>
        <w:tc>
          <w:tcPr>
            <w:tcW w:w="673" w:type="dxa"/>
            <w:tcBorders>
              <w:left w:val="dotted" w:sz="4" w:space="0" w:color="auto"/>
            </w:tcBorders>
          </w:tcPr>
          <w:p w:rsidR="003653D9" w:rsidRPr="008A6BB7" w:rsidRDefault="003653D9" w:rsidP="002F5799">
            <w:pPr>
              <w:rPr>
                <w:rFonts w:cs="Arial"/>
              </w:rPr>
            </w:pPr>
            <w:r>
              <w:rPr>
                <w:rFonts w:cs="Arial"/>
              </w:rPr>
              <w:t>A2</w:t>
            </w:r>
          </w:p>
        </w:tc>
        <w:tc>
          <w:tcPr>
            <w:tcW w:w="1334" w:type="dxa"/>
            <w:tcBorders>
              <w:right w:val="dotted" w:sz="4" w:space="0" w:color="auto"/>
            </w:tcBorders>
          </w:tcPr>
          <w:p w:rsidR="003653D9" w:rsidRDefault="003653D9" w:rsidP="002F5799">
            <w:pPr>
              <w:jc w:val="both"/>
              <w:rPr>
                <w:rFonts w:cs="Arial"/>
              </w:rPr>
            </w:pPr>
            <w:r w:rsidRPr="008A6BB7">
              <w:rPr>
                <w:rFonts w:cs="Arial"/>
              </w:rPr>
              <w:t>Kvadar</w:t>
            </w:r>
          </w:p>
          <w:p w:rsidR="003653D9" w:rsidRPr="008A6BB7" w:rsidRDefault="003653D9" w:rsidP="002F5799">
            <w:pPr>
              <w:jc w:val="both"/>
              <w:rPr>
                <w:rFonts w:cs="Arial"/>
              </w:rPr>
            </w:pPr>
          </w:p>
        </w:tc>
        <w:tc>
          <w:tcPr>
            <w:tcW w:w="834" w:type="dxa"/>
            <w:tcBorders>
              <w:left w:val="dotted" w:sz="4" w:space="0" w:color="auto"/>
            </w:tcBorders>
          </w:tcPr>
          <w:p w:rsidR="003653D9" w:rsidRPr="008A6BB7" w:rsidRDefault="003653D9" w:rsidP="002F5799">
            <w:pPr>
              <w:jc w:val="both"/>
              <w:rPr>
                <w:rFonts w:cs="Arial"/>
              </w:rPr>
            </w:pPr>
            <w:r>
              <w:rPr>
                <w:rFonts w:cs="Arial"/>
              </w:rPr>
              <w:t>B2</w:t>
            </w:r>
          </w:p>
        </w:tc>
        <w:tc>
          <w:tcPr>
            <w:tcW w:w="2001" w:type="dxa"/>
            <w:tcBorders>
              <w:right w:val="dotted" w:sz="4" w:space="0" w:color="auto"/>
            </w:tcBorders>
          </w:tcPr>
          <w:p w:rsidR="003653D9" w:rsidRPr="008A6BB7" w:rsidRDefault="003653D9" w:rsidP="002F5799">
            <w:pPr>
              <w:jc w:val="both"/>
              <w:rPr>
                <w:rFonts w:cs="Arial"/>
              </w:rPr>
            </w:pPr>
            <w:r w:rsidRPr="008A6BB7">
              <w:rPr>
                <w:rFonts w:cs="Arial"/>
              </w:rPr>
              <w:t>Filozof</w:t>
            </w:r>
          </w:p>
        </w:tc>
        <w:tc>
          <w:tcPr>
            <w:tcW w:w="667" w:type="dxa"/>
            <w:tcBorders>
              <w:left w:val="dotted" w:sz="4" w:space="0" w:color="auto"/>
            </w:tcBorders>
          </w:tcPr>
          <w:p w:rsidR="003653D9" w:rsidRPr="008A6BB7" w:rsidRDefault="003653D9" w:rsidP="002F5799">
            <w:pPr>
              <w:jc w:val="both"/>
              <w:rPr>
                <w:rFonts w:cs="Arial"/>
              </w:rPr>
            </w:pPr>
            <w:r w:rsidRPr="008A6BB7">
              <w:rPr>
                <w:rFonts w:cs="Arial"/>
              </w:rPr>
              <w:t xml:space="preserve">C2         </w:t>
            </w:r>
          </w:p>
        </w:tc>
        <w:tc>
          <w:tcPr>
            <w:tcW w:w="1261" w:type="dxa"/>
            <w:tcBorders>
              <w:right w:val="dotted" w:sz="4" w:space="0" w:color="auto"/>
            </w:tcBorders>
          </w:tcPr>
          <w:p w:rsidR="003653D9" w:rsidRDefault="003653D9" w:rsidP="002F5799">
            <w:pPr>
              <w:jc w:val="both"/>
              <w:rPr>
                <w:rFonts w:cs="Arial"/>
                <w:vertAlign w:val="superscript"/>
              </w:rPr>
            </w:pPr>
            <w:r>
              <w:rPr>
                <w:rFonts w:cs="Arial"/>
              </w:rPr>
              <w:t>m</w:t>
            </w:r>
            <w:r>
              <w:rPr>
                <w:rFonts w:cs="Arial"/>
                <w:vertAlign w:val="superscript"/>
              </w:rPr>
              <w:t>3</w:t>
            </w:r>
          </w:p>
          <w:p w:rsidR="003653D9" w:rsidRPr="008A6BB7" w:rsidRDefault="003653D9" w:rsidP="002F5799">
            <w:pPr>
              <w:jc w:val="both"/>
              <w:rPr>
                <w:rFonts w:cs="Arial"/>
              </w:rPr>
            </w:pPr>
          </w:p>
        </w:tc>
        <w:tc>
          <w:tcPr>
            <w:tcW w:w="740" w:type="dxa"/>
            <w:tcBorders>
              <w:left w:val="dotted" w:sz="4" w:space="0" w:color="auto"/>
            </w:tcBorders>
          </w:tcPr>
          <w:p w:rsidR="003653D9" w:rsidRPr="008A6BB7" w:rsidRDefault="003653D9" w:rsidP="002F5799">
            <w:pPr>
              <w:jc w:val="both"/>
              <w:rPr>
                <w:rFonts w:cs="Arial"/>
              </w:rPr>
            </w:pPr>
            <w:r>
              <w:rPr>
                <w:rFonts w:cs="Arial"/>
              </w:rPr>
              <w:t>D2</w:t>
            </w:r>
          </w:p>
        </w:tc>
      </w:tr>
      <w:tr w:rsidR="003653D9" w:rsidRPr="008A6BB7" w:rsidTr="002F5799">
        <w:trPr>
          <w:trHeight w:val="527"/>
        </w:trPr>
        <w:tc>
          <w:tcPr>
            <w:tcW w:w="1623" w:type="dxa"/>
            <w:tcBorders>
              <w:right w:val="dotted" w:sz="4" w:space="0" w:color="auto"/>
            </w:tcBorders>
          </w:tcPr>
          <w:p w:rsidR="003653D9" w:rsidRDefault="003653D9" w:rsidP="002F5799">
            <w:pPr>
              <w:rPr>
                <w:rFonts w:cs="Arial"/>
              </w:rPr>
            </w:pPr>
            <w:r w:rsidRPr="008A6BB7">
              <w:rPr>
                <w:rFonts w:cs="Arial"/>
              </w:rPr>
              <w:t>Kairo</w:t>
            </w:r>
          </w:p>
          <w:p w:rsidR="003653D9" w:rsidRPr="008A6BB7" w:rsidRDefault="003653D9" w:rsidP="002F5799">
            <w:pPr>
              <w:rPr>
                <w:rFonts w:cs="Arial"/>
              </w:rPr>
            </w:pPr>
          </w:p>
        </w:tc>
        <w:tc>
          <w:tcPr>
            <w:tcW w:w="673" w:type="dxa"/>
            <w:tcBorders>
              <w:left w:val="dotted" w:sz="4" w:space="0" w:color="auto"/>
            </w:tcBorders>
          </w:tcPr>
          <w:p w:rsidR="003653D9" w:rsidRPr="008A6BB7" w:rsidRDefault="003653D9" w:rsidP="002F5799">
            <w:pPr>
              <w:rPr>
                <w:rFonts w:cs="Arial"/>
              </w:rPr>
            </w:pPr>
            <w:r>
              <w:rPr>
                <w:rFonts w:cs="Arial"/>
              </w:rPr>
              <w:t>A3</w:t>
            </w:r>
          </w:p>
        </w:tc>
        <w:tc>
          <w:tcPr>
            <w:tcW w:w="1334" w:type="dxa"/>
            <w:tcBorders>
              <w:right w:val="dotted" w:sz="4" w:space="0" w:color="auto"/>
            </w:tcBorders>
          </w:tcPr>
          <w:p w:rsidR="003653D9" w:rsidRDefault="003653D9" w:rsidP="002F5799">
            <w:pPr>
              <w:jc w:val="both"/>
              <w:rPr>
                <w:rFonts w:cs="Arial"/>
              </w:rPr>
            </w:pPr>
            <w:r w:rsidRPr="008A6BB7">
              <w:rPr>
                <w:rFonts w:cs="Arial"/>
              </w:rPr>
              <w:t>Kupa</w:t>
            </w:r>
          </w:p>
          <w:p w:rsidR="003653D9" w:rsidRPr="008A6BB7" w:rsidRDefault="003653D9" w:rsidP="002F5799">
            <w:pPr>
              <w:jc w:val="both"/>
              <w:rPr>
                <w:rFonts w:cs="Arial"/>
              </w:rPr>
            </w:pPr>
          </w:p>
        </w:tc>
        <w:tc>
          <w:tcPr>
            <w:tcW w:w="834" w:type="dxa"/>
            <w:tcBorders>
              <w:left w:val="dotted" w:sz="4" w:space="0" w:color="auto"/>
            </w:tcBorders>
          </w:tcPr>
          <w:p w:rsidR="003653D9" w:rsidRPr="008A6BB7" w:rsidRDefault="003653D9" w:rsidP="002F5799">
            <w:pPr>
              <w:jc w:val="both"/>
              <w:rPr>
                <w:rFonts w:cs="Arial"/>
              </w:rPr>
            </w:pPr>
            <w:r>
              <w:rPr>
                <w:rFonts w:cs="Arial"/>
              </w:rPr>
              <w:t>B3</w:t>
            </w:r>
          </w:p>
        </w:tc>
        <w:tc>
          <w:tcPr>
            <w:tcW w:w="2001" w:type="dxa"/>
            <w:tcBorders>
              <w:right w:val="dotted" w:sz="4" w:space="0" w:color="auto"/>
            </w:tcBorders>
          </w:tcPr>
          <w:p w:rsidR="003653D9" w:rsidRPr="008A6BB7" w:rsidRDefault="003653D9" w:rsidP="002F5799">
            <w:pPr>
              <w:jc w:val="both"/>
              <w:rPr>
                <w:rFonts w:cs="Arial"/>
              </w:rPr>
            </w:pPr>
            <w:r w:rsidRPr="008A6BB7">
              <w:rPr>
                <w:rFonts w:cs="Arial"/>
              </w:rPr>
              <w:t>Teorema</w:t>
            </w:r>
          </w:p>
        </w:tc>
        <w:tc>
          <w:tcPr>
            <w:tcW w:w="667" w:type="dxa"/>
            <w:tcBorders>
              <w:left w:val="dotted" w:sz="4" w:space="0" w:color="auto"/>
            </w:tcBorders>
          </w:tcPr>
          <w:p w:rsidR="003653D9" w:rsidRPr="008A6BB7" w:rsidRDefault="003653D9" w:rsidP="002F5799">
            <w:pPr>
              <w:jc w:val="both"/>
              <w:rPr>
                <w:rFonts w:cs="Arial"/>
              </w:rPr>
            </w:pPr>
            <w:r w:rsidRPr="008A6BB7">
              <w:rPr>
                <w:rFonts w:cs="Arial"/>
              </w:rPr>
              <w:t>C3</w:t>
            </w:r>
          </w:p>
        </w:tc>
        <w:tc>
          <w:tcPr>
            <w:tcW w:w="1261" w:type="dxa"/>
            <w:tcBorders>
              <w:right w:val="dotted" w:sz="4" w:space="0" w:color="auto"/>
            </w:tcBorders>
          </w:tcPr>
          <w:p w:rsidR="003653D9" w:rsidRPr="008A6BB7" w:rsidRDefault="003653D9" w:rsidP="002F5799">
            <w:pPr>
              <w:jc w:val="both"/>
              <w:rPr>
                <w:rFonts w:cs="Arial"/>
              </w:rPr>
            </w:pPr>
            <w:r>
              <w:rPr>
                <w:rFonts w:cs="Arial"/>
              </w:rPr>
              <w:t xml:space="preserve">1/3 BH                                          </w:t>
            </w:r>
          </w:p>
        </w:tc>
        <w:tc>
          <w:tcPr>
            <w:tcW w:w="740" w:type="dxa"/>
            <w:tcBorders>
              <w:left w:val="dotted" w:sz="4" w:space="0" w:color="auto"/>
            </w:tcBorders>
          </w:tcPr>
          <w:p w:rsidR="003653D9" w:rsidRPr="008A6BB7" w:rsidRDefault="003653D9" w:rsidP="002F5799">
            <w:pPr>
              <w:jc w:val="both"/>
              <w:rPr>
                <w:rFonts w:cs="Arial"/>
              </w:rPr>
            </w:pPr>
            <w:r>
              <w:rPr>
                <w:rFonts w:cs="Arial"/>
              </w:rPr>
              <w:t>D3</w:t>
            </w:r>
          </w:p>
        </w:tc>
      </w:tr>
      <w:tr w:rsidR="003653D9" w:rsidRPr="008A6BB7" w:rsidTr="002F5799">
        <w:trPr>
          <w:trHeight w:val="527"/>
        </w:trPr>
        <w:tc>
          <w:tcPr>
            <w:tcW w:w="1623" w:type="dxa"/>
            <w:tcBorders>
              <w:right w:val="dotted" w:sz="4" w:space="0" w:color="auto"/>
            </w:tcBorders>
          </w:tcPr>
          <w:p w:rsidR="003653D9" w:rsidRPr="008A6BB7" w:rsidRDefault="003653D9" w:rsidP="002F5799">
            <w:pPr>
              <w:rPr>
                <w:rFonts w:cs="Arial"/>
              </w:rPr>
            </w:pPr>
            <w:r w:rsidRPr="008A6BB7">
              <w:rPr>
                <w:rFonts w:cs="Arial"/>
              </w:rPr>
              <w:t>Hijeroglifi</w:t>
            </w:r>
          </w:p>
        </w:tc>
        <w:tc>
          <w:tcPr>
            <w:tcW w:w="673" w:type="dxa"/>
            <w:tcBorders>
              <w:left w:val="dotted" w:sz="4" w:space="0" w:color="auto"/>
            </w:tcBorders>
          </w:tcPr>
          <w:p w:rsidR="003653D9" w:rsidRPr="008A6BB7" w:rsidRDefault="003653D9" w:rsidP="002F5799">
            <w:pPr>
              <w:rPr>
                <w:rFonts w:cs="Arial"/>
              </w:rPr>
            </w:pPr>
            <w:r>
              <w:rPr>
                <w:rFonts w:cs="Arial"/>
              </w:rPr>
              <w:t>A4</w:t>
            </w:r>
          </w:p>
        </w:tc>
        <w:tc>
          <w:tcPr>
            <w:tcW w:w="1334" w:type="dxa"/>
            <w:tcBorders>
              <w:right w:val="dotted" w:sz="4" w:space="0" w:color="auto"/>
            </w:tcBorders>
          </w:tcPr>
          <w:p w:rsidR="003653D9" w:rsidRDefault="003653D9" w:rsidP="002F5799">
            <w:pPr>
              <w:jc w:val="both"/>
              <w:rPr>
                <w:rFonts w:cs="Arial"/>
              </w:rPr>
            </w:pPr>
            <w:r w:rsidRPr="008A6BB7">
              <w:rPr>
                <w:rFonts w:cs="Arial"/>
              </w:rPr>
              <w:t>Valjak</w:t>
            </w:r>
          </w:p>
          <w:p w:rsidR="003653D9" w:rsidRPr="008A6BB7" w:rsidRDefault="003653D9" w:rsidP="002F5799">
            <w:pPr>
              <w:jc w:val="both"/>
              <w:rPr>
                <w:rFonts w:cs="Arial"/>
              </w:rPr>
            </w:pPr>
          </w:p>
        </w:tc>
        <w:tc>
          <w:tcPr>
            <w:tcW w:w="834" w:type="dxa"/>
            <w:tcBorders>
              <w:left w:val="dotted" w:sz="4" w:space="0" w:color="auto"/>
            </w:tcBorders>
          </w:tcPr>
          <w:p w:rsidR="003653D9" w:rsidRPr="008A6BB7" w:rsidRDefault="003653D9" w:rsidP="002F5799">
            <w:pPr>
              <w:jc w:val="both"/>
              <w:rPr>
                <w:rFonts w:cs="Arial"/>
              </w:rPr>
            </w:pPr>
            <w:r>
              <w:rPr>
                <w:rFonts w:cs="Arial"/>
              </w:rPr>
              <w:t>B4</w:t>
            </w:r>
          </w:p>
        </w:tc>
        <w:tc>
          <w:tcPr>
            <w:tcW w:w="2001" w:type="dxa"/>
            <w:tcBorders>
              <w:right w:val="dotted" w:sz="4" w:space="0" w:color="auto"/>
            </w:tcBorders>
          </w:tcPr>
          <w:p w:rsidR="003653D9" w:rsidRPr="008A6BB7" w:rsidRDefault="003653D9" w:rsidP="002F5799">
            <w:pPr>
              <w:jc w:val="both"/>
              <w:rPr>
                <w:rFonts w:cs="Arial"/>
              </w:rPr>
            </w:pPr>
            <w:r w:rsidRPr="008A6BB7">
              <w:rPr>
                <w:rFonts w:cs="Arial"/>
              </w:rPr>
              <w:t>Iz Mileta</w:t>
            </w:r>
          </w:p>
        </w:tc>
        <w:tc>
          <w:tcPr>
            <w:tcW w:w="667" w:type="dxa"/>
            <w:tcBorders>
              <w:left w:val="dotted" w:sz="4" w:space="0" w:color="auto"/>
            </w:tcBorders>
          </w:tcPr>
          <w:p w:rsidR="003653D9" w:rsidRPr="008A6BB7" w:rsidRDefault="003653D9" w:rsidP="002F5799">
            <w:pPr>
              <w:jc w:val="both"/>
              <w:rPr>
                <w:rFonts w:cs="Arial"/>
              </w:rPr>
            </w:pPr>
            <w:r w:rsidRPr="008A6BB7">
              <w:rPr>
                <w:rFonts w:cs="Arial"/>
              </w:rPr>
              <w:t>C4</w:t>
            </w:r>
          </w:p>
        </w:tc>
        <w:tc>
          <w:tcPr>
            <w:tcW w:w="1261" w:type="dxa"/>
            <w:tcBorders>
              <w:right w:val="dotted" w:sz="4" w:space="0" w:color="auto"/>
            </w:tcBorders>
          </w:tcPr>
          <w:p w:rsidR="003653D9" w:rsidRPr="008A6BB7" w:rsidRDefault="003653D9" w:rsidP="002F5799">
            <w:pPr>
              <w:jc w:val="both"/>
              <w:rPr>
                <w:rFonts w:cs="Arial"/>
              </w:rPr>
            </w:pPr>
            <w:r>
              <w:rPr>
                <w:rFonts w:cs="Arial"/>
              </w:rPr>
              <w:t>V</w:t>
            </w:r>
          </w:p>
        </w:tc>
        <w:tc>
          <w:tcPr>
            <w:tcW w:w="740" w:type="dxa"/>
            <w:tcBorders>
              <w:left w:val="dotted" w:sz="4" w:space="0" w:color="auto"/>
            </w:tcBorders>
          </w:tcPr>
          <w:p w:rsidR="003653D9" w:rsidRPr="008A6BB7" w:rsidRDefault="003653D9" w:rsidP="002F5799">
            <w:pPr>
              <w:jc w:val="both"/>
              <w:rPr>
                <w:rFonts w:cs="Arial"/>
              </w:rPr>
            </w:pPr>
            <w:r>
              <w:rPr>
                <w:rFonts w:cs="Arial"/>
              </w:rPr>
              <w:t>D4</w:t>
            </w:r>
          </w:p>
        </w:tc>
      </w:tr>
      <w:tr w:rsidR="003653D9" w:rsidRPr="008A6BB7" w:rsidTr="002F5799">
        <w:trPr>
          <w:trHeight w:val="512"/>
        </w:trPr>
        <w:tc>
          <w:tcPr>
            <w:tcW w:w="2296" w:type="dxa"/>
            <w:gridSpan w:val="2"/>
          </w:tcPr>
          <w:p w:rsidR="003653D9" w:rsidRPr="008A6BB7" w:rsidRDefault="003653D9" w:rsidP="002F5799">
            <w:pPr>
              <w:jc w:val="center"/>
              <w:rPr>
                <w:rFonts w:cs="Arial"/>
              </w:rPr>
            </w:pPr>
            <w:r w:rsidRPr="008A6BB7">
              <w:rPr>
                <w:rFonts w:cs="Arial"/>
              </w:rPr>
              <w:t>E</w:t>
            </w:r>
            <w:r>
              <w:rPr>
                <w:rFonts w:cs="Arial"/>
              </w:rPr>
              <w:t>GIPAT</w:t>
            </w:r>
          </w:p>
        </w:tc>
        <w:tc>
          <w:tcPr>
            <w:tcW w:w="2168" w:type="dxa"/>
            <w:gridSpan w:val="2"/>
          </w:tcPr>
          <w:p w:rsidR="003653D9" w:rsidRPr="008A6BB7" w:rsidRDefault="003653D9" w:rsidP="002F5799">
            <w:pPr>
              <w:jc w:val="center"/>
              <w:rPr>
                <w:rFonts w:cs="Arial"/>
              </w:rPr>
            </w:pPr>
            <w:r w:rsidRPr="008A6BB7">
              <w:rPr>
                <w:rFonts w:cs="Arial"/>
              </w:rPr>
              <w:t>GEOMETRIJSKO</w:t>
            </w:r>
            <w:r>
              <w:rPr>
                <w:rFonts w:cs="Arial"/>
              </w:rPr>
              <w:t xml:space="preserve"> TIJELO</w:t>
            </w:r>
          </w:p>
        </w:tc>
        <w:tc>
          <w:tcPr>
            <w:tcW w:w="2668" w:type="dxa"/>
            <w:gridSpan w:val="2"/>
          </w:tcPr>
          <w:p w:rsidR="003653D9" w:rsidRPr="008A6BB7" w:rsidRDefault="003653D9" w:rsidP="002F5799">
            <w:pPr>
              <w:jc w:val="center"/>
              <w:rPr>
                <w:rFonts w:cs="Arial"/>
              </w:rPr>
            </w:pPr>
            <w:r w:rsidRPr="008A6BB7">
              <w:rPr>
                <w:rFonts w:cs="Arial"/>
              </w:rPr>
              <w:t>TALES</w:t>
            </w:r>
          </w:p>
        </w:tc>
        <w:tc>
          <w:tcPr>
            <w:tcW w:w="2001" w:type="dxa"/>
            <w:gridSpan w:val="2"/>
          </w:tcPr>
          <w:p w:rsidR="003653D9" w:rsidRPr="008A6BB7" w:rsidRDefault="003653D9" w:rsidP="002F5799">
            <w:pPr>
              <w:jc w:val="center"/>
              <w:rPr>
                <w:rFonts w:cs="Arial"/>
              </w:rPr>
            </w:pPr>
            <w:r>
              <w:rPr>
                <w:rFonts w:cs="Arial"/>
              </w:rPr>
              <w:t>ZAPREMINA</w:t>
            </w:r>
          </w:p>
        </w:tc>
      </w:tr>
      <w:tr w:rsidR="003653D9" w:rsidRPr="008A6BB7" w:rsidTr="002F5799">
        <w:trPr>
          <w:trHeight w:val="271"/>
        </w:trPr>
        <w:tc>
          <w:tcPr>
            <w:tcW w:w="9133" w:type="dxa"/>
            <w:gridSpan w:val="8"/>
          </w:tcPr>
          <w:p w:rsidR="003653D9" w:rsidRPr="008A6BB7" w:rsidRDefault="003653D9" w:rsidP="002F5799">
            <w:pPr>
              <w:jc w:val="center"/>
              <w:rPr>
                <w:rFonts w:cs="Arial"/>
              </w:rPr>
            </w:pPr>
            <w:r w:rsidRPr="008A6BB7">
              <w:rPr>
                <w:rFonts w:cs="Arial"/>
              </w:rPr>
              <w:t>PIRAMIDA</w:t>
            </w:r>
          </w:p>
        </w:tc>
      </w:tr>
    </w:tbl>
    <w:p w:rsidR="003653D9" w:rsidRDefault="003653D9" w:rsidP="003653D9">
      <w:pPr>
        <w:adjustRightInd w:val="0"/>
        <w:rPr>
          <w:rFonts w:cs="Arial"/>
          <w:sz w:val="24"/>
          <w:szCs w:val="24"/>
        </w:rPr>
      </w:pPr>
    </w:p>
    <w:p w:rsidR="003653D9" w:rsidRDefault="003653D9" w:rsidP="003653D9">
      <w:pPr>
        <w:adjustRightInd w:val="0"/>
        <w:rPr>
          <w:rFonts w:cs="Arial"/>
          <w:sz w:val="24"/>
          <w:szCs w:val="24"/>
        </w:rPr>
      </w:pPr>
    </w:p>
    <w:p w:rsidR="003653D9" w:rsidRDefault="003653D9" w:rsidP="003653D9">
      <w:pPr>
        <w:adjustRightInd w:val="0"/>
        <w:rPr>
          <w:rFonts w:cs="Arial"/>
          <w:sz w:val="24"/>
          <w:szCs w:val="24"/>
        </w:rPr>
      </w:pPr>
      <w:r>
        <w:rPr>
          <w:rFonts w:cs="Arial"/>
          <w:sz w:val="24"/>
          <w:szCs w:val="24"/>
        </w:rPr>
        <w:t>Prilog 2.</w:t>
      </w:r>
    </w:p>
    <w:p w:rsidR="003653D9" w:rsidRDefault="003653D9" w:rsidP="003653D9">
      <w:pPr>
        <w:adjustRightInd w:val="0"/>
        <w:rPr>
          <w:rFonts w:cs="Arial"/>
          <w:sz w:val="24"/>
          <w:szCs w:val="24"/>
        </w:rPr>
      </w:pPr>
    </w:p>
    <w:p w:rsidR="003653D9" w:rsidRPr="008A6BB7" w:rsidRDefault="003653D9" w:rsidP="003653D9">
      <w:pPr>
        <w:adjustRightInd w:val="0"/>
        <w:rPr>
          <w:rFonts w:cs="Arial"/>
          <w:sz w:val="24"/>
          <w:szCs w:val="24"/>
        </w:rPr>
      </w:pPr>
      <w:r w:rsidRPr="008A6BB7">
        <w:rPr>
          <w:rFonts w:cs="Arial"/>
          <w:sz w:val="24"/>
          <w:szCs w:val="24"/>
        </w:rPr>
        <w:t xml:space="preserve">Prva grupa: </w:t>
      </w:r>
    </w:p>
    <w:p w:rsidR="003653D9" w:rsidRDefault="003653D9" w:rsidP="003653D9">
      <w:pPr>
        <w:jc w:val="both"/>
        <w:rPr>
          <w:rFonts w:cs="Arial"/>
          <w:sz w:val="24"/>
          <w:szCs w:val="24"/>
        </w:rPr>
      </w:pPr>
      <w:r w:rsidRPr="008A6BB7">
        <w:rPr>
          <w:rFonts w:cs="Arial"/>
          <w:sz w:val="24"/>
          <w:szCs w:val="24"/>
        </w:rPr>
        <w:t xml:space="preserve">Šator </w:t>
      </w:r>
      <w:r>
        <w:rPr>
          <w:rFonts w:cs="Arial"/>
          <w:sz w:val="24"/>
          <w:szCs w:val="24"/>
        </w:rPr>
        <w:t xml:space="preserve">je </w:t>
      </w:r>
      <w:r w:rsidRPr="008A6BB7">
        <w:rPr>
          <w:rFonts w:cs="Arial"/>
          <w:sz w:val="24"/>
          <w:szCs w:val="24"/>
        </w:rPr>
        <w:t xml:space="preserve">oblika pravilne četvorostrane piramide osnovne ivice dužine </w:t>
      </w:r>
      <w:r>
        <w:rPr>
          <w:rFonts w:cs="Arial"/>
          <w:sz w:val="24"/>
          <w:szCs w:val="24"/>
        </w:rPr>
        <w:t>3</w:t>
      </w:r>
      <w:r w:rsidRPr="008A6BB7">
        <w:rPr>
          <w:rFonts w:cs="Arial"/>
          <w:sz w:val="24"/>
          <w:szCs w:val="24"/>
        </w:rPr>
        <w:t xml:space="preserve">m i bočne </w:t>
      </w:r>
      <w:r>
        <w:rPr>
          <w:rFonts w:cs="Arial"/>
          <w:sz w:val="24"/>
          <w:szCs w:val="24"/>
        </w:rPr>
        <w:t xml:space="preserve">visine </w:t>
      </w:r>
      <w:r w:rsidRPr="008A6BB7">
        <w:rPr>
          <w:rFonts w:cs="Arial"/>
          <w:sz w:val="24"/>
          <w:szCs w:val="24"/>
        </w:rPr>
        <w:t>dužine 2,</w:t>
      </w:r>
      <w:r>
        <w:rPr>
          <w:rFonts w:cs="Arial"/>
          <w:sz w:val="24"/>
          <w:szCs w:val="24"/>
        </w:rPr>
        <w:t>5</w:t>
      </w:r>
      <w:r w:rsidRPr="008A6BB7">
        <w:rPr>
          <w:rFonts w:cs="Arial"/>
          <w:sz w:val="24"/>
          <w:szCs w:val="24"/>
        </w:rPr>
        <w:t>m.</w:t>
      </w:r>
    </w:p>
    <w:p w:rsidR="003653D9" w:rsidRPr="008A6BB7" w:rsidRDefault="003653D9" w:rsidP="003653D9">
      <w:pPr>
        <w:jc w:val="both"/>
        <w:rPr>
          <w:rFonts w:cs="Arial"/>
          <w:sz w:val="24"/>
          <w:szCs w:val="24"/>
        </w:rPr>
      </w:pPr>
    </w:p>
    <w:p w:rsidR="003653D9" w:rsidRDefault="003653D9" w:rsidP="003653D9">
      <w:pPr>
        <w:jc w:val="both"/>
        <w:rPr>
          <w:rFonts w:cs="Arial"/>
          <w:sz w:val="24"/>
          <w:szCs w:val="24"/>
        </w:rPr>
      </w:pPr>
      <w:r w:rsidRPr="008A6BB7">
        <w:rPr>
          <w:rFonts w:cs="Arial"/>
          <w:sz w:val="24"/>
          <w:szCs w:val="24"/>
        </w:rPr>
        <w:t>Pitanje1:</w:t>
      </w:r>
    </w:p>
    <w:p w:rsidR="003653D9" w:rsidRDefault="003653D9" w:rsidP="003653D9">
      <w:pPr>
        <w:jc w:val="both"/>
        <w:rPr>
          <w:rFonts w:cs="Arial"/>
          <w:sz w:val="24"/>
          <w:szCs w:val="24"/>
        </w:rPr>
      </w:pPr>
      <w:r>
        <w:rPr>
          <w:rFonts w:cs="Arial"/>
          <w:sz w:val="24"/>
          <w:szCs w:val="24"/>
        </w:rPr>
        <w:t>Skicirati piramidu prema datim podacima.</w:t>
      </w:r>
    </w:p>
    <w:p w:rsidR="003653D9" w:rsidRPr="008A6BB7" w:rsidRDefault="003653D9" w:rsidP="003653D9">
      <w:pPr>
        <w:jc w:val="both"/>
        <w:rPr>
          <w:rFonts w:cs="Arial"/>
          <w:sz w:val="24"/>
          <w:szCs w:val="24"/>
        </w:rPr>
      </w:pPr>
      <w:r>
        <w:rPr>
          <w:rFonts w:cs="Arial"/>
          <w:sz w:val="24"/>
          <w:szCs w:val="24"/>
        </w:rPr>
        <w:t>Pitanje 2:</w:t>
      </w:r>
    </w:p>
    <w:p w:rsidR="003653D9" w:rsidRDefault="003653D9" w:rsidP="003653D9">
      <w:pPr>
        <w:jc w:val="both"/>
        <w:rPr>
          <w:rFonts w:cs="Arial"/>
          <w:sz w:val="24"/>
          <w:szCs w:val="24"/>
        </w:rPr>
      </w:pPr>
      <w:r w:rsidRPr="008A6BB7">
        <w:rPr>
          <w:rFonts w:cs="Arial"/>
          <w:sz w:val="24"/>
          <w:szCs w:val="24"/>
        </w:rPr>
        <w:t xml:space="preserve"> Koliko je materijala potrebno za izradu šatora (uključujući dno)?</w:t>
      </w:r>
    </w:p>
    <w:p w:rsidR="003653D9" w:rsidRDefault="003653D9" w:rsidP="003653D9">
      <w:pPr>
        <w:jc w:val="both"/>
        <w:rPr>
          <w:rFonts w:cs="Arial"/>
          <w:sz w:val="24"/>
          <w:szCs w:val="24"/>
        </w:rPr>
      </w:pPr>
      <w:r>
        <w:rPr>
          <w:rFonts w:cs="Arial"/>
          <w:sz w:val="24"/>
          <w:szCs w:val="24"/>
        </w:rPr>
        <w:t>Pitanje 3:</w:t>
      </w:r>
    </w:p>
    <w:p w:rsidR="003653D9" w:rsidRPr="00253A01" w:rsidRDefault="003653D9" w:rsidP="003653D9">
      <w:pPr>
        <w:jc w:val="both"/>
        <w:rPr>
          <w:rFonts w:cs="Arial"/>
          <w:sz w:val="24"/>
          <w:szCs w:val="24"/>
        </w:rPr>
      </w:pPr>
      <w:r>
        <w:rPr>
          <w:rFonts w:cs="Arial"/>
          <w:sz w:val="24"/>
          <w:szCs w:val="24"/>
        </w:rPr>
        <w:t>Ako na 2 m</w:t>
      </w:r>
      <w:r>
        <w:rPr>
          <w:rFonts w:cs="Arial"/>
          <w:sz w:val="24"/>
          <w:szCs w:val="24"/>
          <w:vertAlign w:val="superscript"/>
        </w:rPr>
        <w:t>2</w:t>
      </w:r>
      <w:r>
        <w:rPr>
          <w:rFonts w:cs="Arial"/>
          <w:sz w:val="24"/>
          <w:szCs w:val="24"/>
        </w:rPr>
        <w:t xml:space="preserve"> zbog epidemiološke situacije smije da stane jedna osoba, koliko ukupno osoba smije biti u šatoru?</w:t>
      </w:r>
    </w:p>
    <w:p w:rsidR="003653D9" w:rsidRPr="008A6BB7" w:rsidRDefault="003653D9" w:rsidP="003653D9">
      <w:pPr>
        <w:jc w:val="both"/>
        <w:rPr>
          <w:rFonts w:cs="Arial"/>
          <w:sz w:val="24"/>
          <w:szCs w:val="24"/>
        </w:rPr>
      </w:pPr>
      <w:r w:rsidRPr="008A6BB7">
        <w:rPr>
          <w:rFonts w:cs="Arial"/>
          <w:sz w:val="24"/>
          <w:szCs w:val="24"/>
        </w:rPr>
        <w:t>Pitanje</w:t>
      </w:r>
      <w:r>
        <w:rPr>
          <w:rFonts w:cs="Arial"/>
          <w:sz w:val="24"/>
          <w:szCs w:val="24"/>
        </w:rPr>
        <w:t xml:space="preserve"> 4</w:t>
      </w:r>
      <w:r w:rsidRPr="008A6BB7">
        <w:rPr>
          <w:rFonts w:cs="Arial"/>
          <w:sz w:val="24"/>
          <w:szCs w:val="24"/>
        </w:rPr>
        <w:t>:</w:t>
      </w:r>
    </w:p>
    <w:p w:rsidR="003653D9" w:rsidRDefault="003653D9" w:rsidP="003653D9">
      <w:pPr>
        <w:jc w:val="both"/>
        <w:rPr>
          <w:rFonts w:cs="Arial"/>
          <w:sz w:val="24"/>
          <w:szCs w:val="24"/>
        </w:rPr>
      </w:pPr>
      <w:r w:rsidRPr="008A6BB7">
        <w:rPr>
          <w:rFonts w:cs="Arial"/>
          <w:sz w:val="24"/>
          <w:szCs w:val="24"/>
        </w:rPr>
        <w:t xml:space="preserve">Može li se </w:t>
      </w:r>
      <w:r>
        <w:rPr>
          <w:rFonts w:cs="Arial"/>
          <w:sz w:val="24"/>
          <w:szCs w:val="24"/>
        </w:rPr>
        <w:t>Elma</w:t>
      </w:r>
      <w:r w:rsidRPr="008A6BB7">
        <w:rPr>
          <w:rFonts w:cs="Arial"/>
          <w:sz w:val="24"/>
          <w:szCs w:val="24"/>
        </w:rPr>
        <w:t xml:space="preserve"> visok</w:t>
      </w:r>
      <w:r>
        <w:rPr>
          <w:rFonts w:cs="Arial"/>
          <w:sz w:val="24"/>
          <w:szCs w:val="24"/>
        </w:rPr>
        <w:t>a</w:t>
      </w:r>
      <w:r w:rsidRPr="008A6BB7">
        <w:rPr>
          <w:rFonts w:cs="Arial"/>
          <w:sz w:val="24"/>
          <w:szCs w:val="24"/>
        </w:rPr>
        <w:t xml:space="preserve"> </w:t>
      </w:r>
      <w:r>
        <w:rPr>
          <w:rFonts w:cs="Arial"/>
          <w:sz w:val="24"/>
          <w:szCs w:val="24"/>
        </w:rPr>
        <w:t>180 cm uspraviti u šatoru?</w:t>
      </w:r>
    </w:p>
    <w:p w:rsidR="003653D9" w:rsidRDefault="003653D9" w:rsidP="003653D9">
      <w:pPr>
        <w:jc w:val="both"/>
        <w:rPr>
          <w:rFonts w:cs="Arial"/>
          <w:sz w:val="24"/>
          <w:szCs w:val="24"/>
        </w:rPr>
      </w:pPr>
      <w:r>
        <w:rPr>
          <w:rFonts w:cs="Arial"/>
          <w:sz w:val="24"/>
          <w:szCs w:val="24"/>
        </w:rPr>
        <w:t>Pitanje 5:</w:t>
      </w:r>
    </w:p>
    <w:p w:rsidR="003653D9" w:rsidRDefault="003653D9" w:rsidP="003653D9">
      <w:pPr>
        <w:jc w:val="both"/>
        <w:rPr>
          <w:rFonts w:cs="Arial"/>
          <w:sz w:val="24"/>
          <w:szCs w:val="24"/>
        </w:rPr>
      </w:pPr>
      <w:r>
        <w:rPr>
          <w:rFonts w:cs="Arial"/>
          <w:sz w:val="24"/>
          <w:szCs w:val="24"/>
        </w:rPr>
        <w:t>Kolika je zapremina šatora?</w:t>
      </w:r>
    </w:p>
    <w:p w:rsidR="003653D9" w:rsidRDefault="003653D9" w:rsidP="003653D9"/>
    <w:p w:rsidR="003653D9" w:rsidRDefault="003653D9" w:rsidP="003653D9">
      <w:r>
        <w:rPr>
          <w:noProof/>
          <w:lang w:val="bs-Latn-BA" w:eastAsia="bs-Latn-BA" w:bidi="ar-SA"/>
        </w:rPr>
        <w:drawing>
          <wp:inline distT="0" distB="0" distL="0" distR="0" wp14:anchorId="5DBDB95C" wp14:editId="527CF87B">
            <wp:extent cx="2895600" cy="2724150"/>
            <wp:effectExtent l="0" t="0" r="0" b="0"/>
            <wp:docPr id="1" name="Picture 1" descr="Rezultat slika za Å¡ator piram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slika za Å¡ator pirami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2724150"/>
                    </a:xfrm>
                    <a:prstGeom prst="rect">
                      <a:avLst/>
                    </a:prstGeom>
                    <a:noFill/>
                    <a:ln>
                      <a:noFill/>
                    </a:ln>
                  </pic:spPr>
                </pic:pic>
              </a:graphicData>
            </a:graphic>
          </wp:inline>
        </w:drawing>
      </w:r>
    </w:p>
    <w:p w:rsidR="003653D9" w:rsidRDefault="003653D9" w:rsidP="003653D9"/>
    <w:p w:rsidR="003653D9" w:rsidRDefault="003653D9" w:rsidP="003653D9"/>
    <w:p w:rsidR="003653D9" w:rsidRDefault="003653D9" w:rsidP="003653D9">
      <w:r>
        <w:t>Prilog 3</w:t>
      </w:r>
    </w:p>
    <w:p w:rsidR="003653D9" w:rsidRDefault="003653D9" w:rsidP="003653D9"/>
    <w:p w:rsidR="003653D9" w:rsidRDefault="003653D9" w:rsidP="003653D9">
      <w:pPr>
        <w:jc w:val="both"/>
        <w:rPr>
          <w:rFonts w:cs="ArialMT"/>
          <w:sz w:val="24"/>
          <w:szCs w:val="24"/>
        </w:rPr>
      </w:pPr>
      <w:r w:rsidRPr="008A6BB7">
        <w:rPr>
          <w:sz w:val="24"/>
          <w:szCs w:val="24"/>
        </w:rPr>
        <w:t>Druga grupa:</w:t>
      </w:r>
      <w:r>
        <w:rPr>
          <w:sz w:val="24"/>
          <w:szCs w:val="24"/>
        </w:rPr>
        <w:t xml:space="preserve"> </w:t>
      </w:r>
      <w:r w:rsidRPr="008A6BB7">
        <w:rPr>
          <w:rFonts w:cs="ArialMT"/>
          <w:sz w:val="24"/>
          <w:szCs w:val="24"/>
        </w:rPr>
        <w:t xml:space="preserve"> </w:t>
      </w:r>
      <w:r>
        <w:rPr>
          <w:rFonts w:cs="ArialMT"/>
          <w:sz w:val="24"/>
          <w:szCs w:val="24"/>
        </w:rPr>
        <w:t>(zadatak sa PISA- testiranja)</w:t>
      </w:r>
    </w:p>
    <w:p w:rsidR="003653D9" w:rsidRPr="008A6BB7" w:rsidRDefault="003653D9" w:rsidP="003653D9">
      <w:pPr>
        <w:spacing w:line="20" w:lineRule="atLeast"/>
        <w:jc w:val="both"/>
        <w:rPr>
          <w:rFonts w:cs="ArialMT"/>
          <w:sz w:val="24"/>
          <w:szCs w:val="24"/>
        </w:rPr>
      </w:pPr>
      <w:r w:rsidRPr="008A6BB7">
        <w:rPr>
          <w:rFonts w:cs="ArialMT"/>
          <w:sz w:val="24"/>
          <w:szCs w:val="24"/>
        </w:rPr>
        <w:t>Na slici možete vidjeti seosku kuću čiji je krov u obliku piramide.</w:t>
      </w:r>
    </w:p>
    <w:p w:rsidR="003653D9" w:rsidRPr="008A6BB7" w:rsidRDefault="003653D9" w:rsidP="003653D9">
      <w:pPr>
        <w:adjustRightInd w:val="0"/>
        <w:spacing w:line="20" w:lineRule="atLeast"/>
        <w:rPr>
          <w:rFonts w:cs="ArialMT"/>
          <w:sz w:val="24"/>
          <w:szCs w:val="24"/>
        </w:rPr>
      </w:pPr>
      <w:r w:rsidRPr="008A6BB7">
        <w:rPr>
          <w:rFonts w:cs="ArialMT"/>
          <w:sz w:val="24"/>
          <w:szCs w:val="24"/>
        </w:rPr>
        <w:t>Pod tavana kuće, na modelu označen sa ABCD, kvad</w:t>
      </w:r>
      <w:r>
        <w:rPr>
          <w:rFonts w:cs="ArialMT"/>
          <w:sz w:val="24"/>
          <w:szCs w:val="24"/>
        </w:rPr>
        <w:t>ratnog je oblika.</w:t>
      </w:r>
    </w:p>
    <w:p w:rsidR="003653D9" w:rsidRDefault="003653D9" w:rsidP="003653D9">
      <w:pPr>
        <w:adjustRightInd w:val="0"/>
        <w:spacing w:line="20" w:lineRule="atLeast"/>
        <w:rPr>
          <w:rFonts w:cs="ArialMT"/>
          <w:sz w:val="24"/>
          <w:szCs w:val="24"/>
        </w:rPr>
      </w:pPr>
      <w:r w:rsidRPr="008A6BB7">
        <w:rPr>
          <w:rFonts w:cs="ArialMT"/>
          <w:sz w:val="24"/>
          <w:szCs w:val="24"/>
        </w:rPr>
        <w:t>Dužine svih ivica na modelu piramide su 12 metara.</w:t>
      </w:r>
    </w:p>
    <w:p w:rsidR="003653D9" w:rsidRDefault="003653D9" w:rsidP="003653D9">
      <w:pPr>
        <w:adjustRightInd w:val="0"/>
        <w:spacing w:line="20" w:lineRule="atLeast"/>
        <w:rPr>
          <w:rFonts w:cs="ArialMT"/>
          <w:sz w:val="24"/>
          <w:szCs w:val="24"/>
        </w:rPr>
      </w:pPr>
      <w:r>
        <w:rPr>
          <w:rFonts w:cs="ArialMT"/>
          <w:sz w:val="24"/>
          <w:szCs w:val="24"/>
        </w:rPr>
        <w:t>Duž EF je srednja linija trougla ABT.</w:t>
      </w:r>
    </w:p>
    <w:p w:rsidR="003653D9" w:rsidRPr="008A6BB7" w:rsidRDefault="003653D9" w:rsidP="003653D9">
      <w:pPr>
        <w:adjustRightInd w:val="0"/>
        <w:spacing w:line="20" w:lineRule="atLeast"/>
        <w:rPr>
          <w:rFonts w:cs="ArialMT"/>
          <w:sz w:val="24"/>
          <w:szCs w:val="24"/>
        </w:rPr>
      </w:pPr>
    </w:p>
    <w:p w:rsidR="003653D9" w:rsidRDefault="003653D9" w:rsidP="003653D9">
      <w:r w:rsidRPr="008A6BB7">
        <w:rPr>
          <w:noProof/>
          <w:sz w:val="28"/>
          <w:szCs w:val="28"/>
          <w:lang w:val="bs-Latn-BA" w:eastAsia="bs-Latn-BA" w:bidi="ar-SA"/>
        </w:rPr>
        <w:drawing>
          <wp:inline distT="0" distB="0" distL="0" distR="0" wp14:anchorId="1F555C67" wp14:editId="28C6AD77">
            <wp:extent cx="3000375" cy="1787707"/>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75" cy="1787707"/>
                    </a:xfrm>
                    <a:prstGeom prst="rect">
                      <a:avLst/>
                    </a:prstGeom>
                    <a:noFill/>
                    <a:ln>
                      <a:noFill/>
                    </a:ln>
                  </pic:spPr>
                </pic:pic>
              </a:graphicData>
            </a:graphic>
          </wp:inline>
        </w:drawing>
      </w:r>
    </w:p>
    <w:p w:rsidR="003653D9" w:rsidRDefault="003653D9" w:rsidP="003653D9"/>
    <w:p w:rsidR="003653D9" w:rsidRDefault="003653D9" w:rsidP="003653D9"/>
    <w:p w:rsidR="003653D9" w:rsidRDefault="003653D9" w:rsidP="003653D9">
      <w:r w:rsidRPr="008A6BB7">
        <w:rPr>
          <w:noProof/>
          <w:sz w:val="28"/>
          <w:szCs w:val="28"/>
          <w:lang w:val="bs-Latn-BA" w:eastAsia="bs-Latn-BA" w:bidi="ar-SA"/>
        </w:rPr>
        <w:drawing>
          <wp:inline distT="0" distB="0" distL="0" distR="0" wp14:anchorId="68F98419" wp14:editId="474D9311">
            <wp:extent cx="2924175" cy="25877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1799" cy="2594512"/>
                    </a:xfrm>
                    <a:prstGeom prst="rect">
                      <a:avLst/>
                    </a:prstGeom>
                    <a:noFill/>
                    <a:ln>
                      <a:noFill/>
                    </a:ln>
                  </pic:spPr>
                </pic:pic>
              </a:graphicData>
            </a:graphic>
          </wp:inline>
        </w:drawing>
      </w:r>
    </w:p>
    <w:p w:rsidR="003653D9" w:rsidRDefault="003653D9" w:rsidP="003653D9"/>
    <w:p w:rsidR="003653D9" w:rsidRPr="008A6BB7" w:rsidRDefault="003653D9" w:rsidP="003653D9">
      <w:pPr>
        <w:adjustRightInd w:val="0"/>
        <w:rPr>
          <w:rFonts w:cs="ArialMT"/>
          <w:color w:val="000000"/>
          <w:sz w:val="24"/>
          <w:szCs w:val="24"/>
        </w:rPr>
      </w:pPr>
      <w:r w:rsidRPr="008A6BB7">
        <w:rPr>
          <w:rFonts w:cs="ArialMT"/>
          <w:color w:val="000000"/>
          <w:sz w:val="24"/>
          <w:szCs w:val="24"/>
        </w:rPr>
        <w:t>Pitanje1:</w:t>
      </w:r>
    </w:p>
    <w:p w:rsidR="003653D9" w:rsidRPr="008A6BB7" w:rsidRDefault="003653D9" w:rsidP="003653D9">
      <w:pPr>
        <w:adjustRightInd w:val="0"/>
        <w:spacing w:line="20" w:lineRule="atLeast"/>
        <w:rPr>
          <w:rFonts w:cs="ArialMT"/>
          <w:color w:val="000000"/>
          <w:sz w:val="24"/>
          <w:szCs w:val="24"/>
        </w:rPr>
      </w:pPr>
      <w:r w:rsidRPr="008A6BB7">
        <w:rPr>
          <w:rFonts w:cs="ArialMT"/>
          <w:color w:val="000000"/>
          <w:sz w:val="24"/>
          <w:szCs w:val="24"/>
        </w:rPr>
        <w:t>Izračunajte površinu poda tavana ABCD.</w:t>
      </w:r>
    </w:p>
    <w:p w:rsidR="003653D9" w:rsidRPr="008A6BB7" w:rsidRDefault="003653D9" w:rsidP="003653D9">
      <w:pPr>
        <w:adjustRightInd w:val="0"/>
        <w:spacing w:line="20" w:lineRule="atLeast"/>
        <w:rPr>
          <w:rFonts w:cs="ArialMT"/>
          <w:color w:val="000000"/>
          <w:sz w:val="24"/>
          <w:szCs w:val="24"/>
        </w:rPr>
      </w:pPr>
      <w:r w:rsidRPr="008A6BB7">
        <w:rPr>
          <w:rFonts w:cs="ArialMT"/>
          <w:color w:val="000000"/>
          <w:sz w:val="24"/>
          <w:szCs w:val="24"/>
        </w:rPr>
        <w:t xml:space="preserve">Pitanje </w:t>
      </w:r>
      <w:r>
        <w:rPr>
          <w:rFonts w:cs="ArialMT"/>
          <w:color w:val="000000"/>
          <w:sz w:val="24"/>
          <w:szCs w:val="24"/>
        </w:rPr>
        <w:t>2</w:t>
      </w:r>
      <w:r w:rsidRPr="008A6BB7">
        <w:rPr>
          <w:rFonts w:cs="ArialMT"/>
          <w:color w:val="000000"/>
          <w:sz w:val="24"/>
          <w:szCs w:val="24"/>
        </w:rPr>
        <w:t>:</w:t>
      </w:r>
    </w:p>
    <w:p w:rsidR="003653D9" w:rsidRDefault="003653D9" w:rsidP="003653D9">
      <w:pPr>
        <w:adjustRightInd w:val="0"/>
        <w:spacing w:line="20" w:lineRule="atLeast"/>
        <w:rPr>
          <w:rFonts w:cs="ArialMT"/>
          <w:color w:val="000000"/>
          <w:sz w:val="24"/>
          <w:szCs w:val="24"/>
        </w:rPr>
      </w:pPr>
      <w:r>
        <w:rPr>
          <w:rFonts w:cs="ArialMT"/>
          <w:color w:val="000000"/>
          <w:sz w:val="24"/>
          <w:szCs w:val="24"/>
        </w:rPr>
        <w:t>Koliko je pleha potrebno za krov?</w:t>
      </w:r>
    </w:p>
    <w:p w:rsidR="003653D9" w:rsidRDefault="003653D9" w:rsidP="003653D9">
      <w:pPr>
        <w:adjustRightInd w:val="0"/>
        <w:spacing w:line="20" w:lineRule="atLeast"/>
        <w:rPr>
          <w:rFonts w:cs="ArialMT"/>
          <w:color w:val="000000"/>
          <w:sz w:val="24"/>
          <w:szCs w:val="24"/>
        </w:rPr>
      </w:pPr>
      <w:r>
        <w:rPr>
          <w:rFonts w:cs="ArialMT"/>
          <w:color w:val="000000"/>
          <w:sz w:val="24"/>
          <w:szCs w:val="24"/>
        </w:rPr>
        <w:t>Pitanje 3:</w:t>
      </w:r>
    </w:p>
    <w:p w:rsidR="003653D9" w:rsidRPr="008A6BB7" w:rsidRDefault="003653D9" w:rsidP="003653D9">
      <w:pPr>
        <w:adjustRightInd w:val="0"/>
        <w:spacing w:line="20" w:lineRule="atLeast"/>
        <w:rPr>
          <w:rFonts w:cs="ArialMT"/>
          <w:color w:val="000000"/>
          <w:sz w:val="24"/>
          <w:szCs w:val="24"/>
        </w:rPr>
      </w:pPr>
      <w:r>
        <w:rPr>
          <w:rFonts w:cs="ArialMT"/>
          <w:color w:val="000000"/>
          <w:sz w:val="24"/>
          <w:szCs w:val="24"/>
        </w:rPr>
        <w:t>Kolika je visina krova?</w:t>
      </w:r>
    </w:p>
    <w:p w:rsidR="003653D9" w:rsidRDefault="003653D9" w:rsidP="003653D9">
      <w:pPr>
        <w:pStyle w:val="NormalWeb"/>
        <w:shd w:val="clear" w:color="auto" w:fill="FFFFFF"/>
        <w:spacing w:before="0" w:beforeAutospacing="0" w:after="0" w:afterAutospacing="0" w:line="276" w:lineRule="auto"/>
        <w:jc w:val="both"/>
        <w:rPr>
          <w:rFonts w:ascii="Arial" w:hAnsi="Arial" w:cs="Arial"/>
          <w:bCs/>
          <w:color w:val="000000"/>
        </w:rPr>
      </w:pPr>
      <w:r>
        <w:rPr>
          <w:rFonts w:ascii="Arial" w:hAnsi="Arial" w:cs="Arial"/>
          <w:bCs/>
          <w:color w:val="000000"/>
        </w:rPr>
        <w:t>Pitanje 4:</w:t>
      </w:r>
    </w:p>
    <w:p w:rsidR="003653D9" w:rsidRDefault="003653D9" w:rsidP="003653D9">
      <w:pPr>
        <w:pStyle w:val="NormalWeb"/>
        <w:shd w:val="clear" w:color="auto" w:fill="FFFFFF"/>
        <w:spacing w:before="0" w:beforeAutospacing="0" w:after="0" w:afterAutospacing="0" w:line="276" w:lineRule="auto"/>
        <w:jc w:val="both"/>
        <w:rPr>
          <w:rFonts w:ascii="Arial" w:hAnsi="Arial" w:cs="Arial"/>
          <w:bCs/>
          <w:color w:val="000000"/>
        </w:rPr>
      </w:pPr>
      <w:r>
        <w:rPr>
          <w:rFonts w:ascii="Arial" w:hAnsi="Arial" w:cs="Arial"/>
          <w:bCs/>
          <w:color w:val="000000"/>
        </w:rPr>
        <w:t>Kolika je površina zarubljene piramide?</w:t>
      </w:r>
    </w:p>
    <w:p w:rsidR="003653D9" w:rsidRDefault="003653D9" w:rsidP="003653D9">
      <w:pPr>
        <w:pStyle w:val="NormalWeb"/>
        <w:shd w:val="clear" w:color="auto" w:fill="FFFFFF"/>
        <w:spacing w:before="0" w:beforeAutospacing="0" w:after="0" w:afterAutospacing="0" w:line="276" w:lineRule="auto"/>
        <w:jc w:val="both"/>
        <w:rPr>
          <w:rFonts w:ascii="Arial" w:hAnsi="Arial" w:cs="Arial"/>
          <w:bCs/>
          <w:color w:val="000000"/>
        </w:rPr>
      </w:pPr>
      <w:r>
        <w:rPr>
          <w:rFonts w:ascii="Arial" w:hAnsi="Arial" w:cs="Arial"/>
          <w:bCs/>
          <w:color w:val="000000"/>
        </w:rPr>
        <w:t>Pitanje 5:</w:t>
      </w:r>
    </w:p>
    <w:p w:rsidR="003653D9" w:rsidRDefault="003653D9" w:rsidP="003653D9">
      <w:pPr>
        <w:pStyle w:val="NormalWeb"/>
        <w:shd w:val="clear" w:color="auto" w:fill="FFFFFF"/>
        <w:spacing w:before="0" w:beforeAutospacing="0" w:after="0" w:afterAutospacing="0" w:line="276" w:lineRule="auto"/>
        <w:jc w:val="both"/>
        <w:rPr>
          <w:rFonts w:ascii="Arial" w:hAnsi="Arial" w:cs="Arial"/>
          <w:bCs/>
          <w:color w:val="000000"/>
        </w:rPr>
      </w:pPr>
      <w:r>
        <w:rPr>
          <w:rFonts w:ascii="Arial" w:hAnsi="Arial" w:cs="Arial"/>
          <w:bCs/>
          <w:color w:val="000000"/>
        </w:rPr>
        <w:t>Kolika je zapremina zarubljene piramide?</w:t>
      </w:r>
    </w:p>
    <w:p w:rsidR="003653D9" w:rsidRDefault="003653D9" w:rsidP="003653D9"/>
    <w:p w:rsidR="003653D9" w:rsidRPr="007B48F2" w:rsidRDefault="003653D9" w:rsidP="007B48F2">
      <w:pPr>
        <w:rPr>
          <w:rFonts w:ascii="Arial" w:hAnsi="Arial" w:cs="Arial"/>
          <w:sz w:val="24"/>
          <w:szCs w:val="24"/>
        </w:rPr>
      </w:pPr>
    </w:p>
    <w:sectPr w:rsidR="003653D9" w:rsidRPr="007B48F2" w:rsidSect="00E07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oboto">
    <w:altName w:val="Arial"/>
    <w:panose1 w:val="02000000000000000000"/>
    <w:charset w:val="EE"/>
    <w:family w:val="auto"/>
    <w:pitch w:val="variable"/>
    <w:sig w:usb0="E00002FF" w:usb1="5000205B" w:usb2="0000002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77486"/>
    <w:multiLevelType w:val="hybridMultilevel"/>
    <w:tmpl w:val="FC2CDD6C"/>
    <w:lvl w:ilvl="0" w:tplc="2FD672AE">
      <w:start w:val="1"/>
      <w:numFmt w:val="decimal"/>
      <w:lvlText w:val="%1."/>
      <w:lvlJc w:val="left"/>
      <w:pPr>
        <w:ind w:left="720" w:hanging="360"/>
      </w:pPr>
      <w:rPr>
        <w:rFonts w:cs="Arial"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AE"/>
    <w:rsid w:val="003653D9"/>
    <w:rsid w:val="00484A9C"/>
    <w:rsid w:val="00490927"/>
    <w:rsid w:val="005B38CD"/>
    <w:rsid w:val="006A04EF"/>
    <w:rsid w:val="007B48F2"/>
    <w:rsid w:val="007C0AF9"/>
    <w:rsid w:val="00845233"/>
    <w:rsid w:val="00884D51"/>
    <w:rsid w:val="008E32F0"/>
    <w:rsid w:val="00AF6BA5"/>
    <w:rsid w:val="00B37BE4"/>
    <w:rsid w:val="00B727C9"/>
    <w:rsid w:val="00D66CAE"/>
    <w:rsid w:val="00DE1A6F"/>
    <w:rsid w:val="00E12617"/>
    <w:rsid w:val="00E179FF"/>
    <w:rsid w:val="00E3259C"/>
    <w:rsid w:val="00F076A5"/>
    <w:rsid w:val="00F11A69"/>
    <w:rsid w:val="00F7426E"/>
    <w:rsid w:val="00FE493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AE"/>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CAE"/>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ListParagraph">
    <w:name w:val="List Paragraph"/>
    <w:basedOn w:val="Normal"/>
    <w:uiPriority w:val="34"/>
    <w:qFormat/>
    <w:rsid w:val="00D66CAE"/>
    <w:pPr>
      <w:ind w:left="720"/>
      <w:contextualSpacing/>
    </w:pPr>
  </w:style>
  <w:style w:type="paragraph" w:customStyle="1" w:styleId="Default">
    <w:name w:val="Default"/>
    <w:rsid w:val="00D66CA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53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3D9"/>
    <w:rPr>
      <w:rFonts w:ascii="Tahoma" w:hAnsi="Tahoma" w:cs="Tahoma"/>
      <w:sz w:val="16"/>
      <w:szCs w:val="16"/>
    </w:rPr>
  </w:style>
  <w:style w:type="character" w:customStyle="1" w:styleId="BalloonTextChar">
    <w:name w:val="Balloon Text Char"/>
    <w:basedOn w:val="DefaultParagraphFont"/>
    <w:link w:val="BalloonText"/>
    <w:uiPriority w:val="99"/>
    <w:semiHidden/>
    <w:rsid w:val="003653D9"/>
    <w:rPr>
      <w:rFonts w:ascii="Tahoma" w:eastAsia="Roboto" w:hAnsi="Tahoma" w:cs="Tahoma"/>
      <w:sz w:val="16"/>
      <w:szCs w:val="16"/>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AE"/>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CAE"/>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ListParagraph">
    <w:name w:val="List Paragraph"/>
    <w:basedOn w:val="Normal"/>
    <w:uiPriority w:val="34"/>
    <w:qFormat/>
    <w:rsid w:val="00D66CAE"/>
    <w:pPr>
      <w:ind w:left="720"/>
      <w:contextualSpacing/>
    </w:pPr>
  </w:style>
  <w:style w:type="paragraph" w:customStyle="1" w:styleId="Default">
    <w:name w:val="Default"/>
    <w:rsid w:val="00D66CA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653D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3D9"/>
    <w:rPr>
      <w:rFonts w:ascii="Tahoma" w:hAnsi="Tahoma" w:cs="Tahoma"/>
      <w:sz w:val="16"/>
      <w:szCs w:val="16"/>
    </w:rPr>
  </w:style>
  <w:style w:type="character" w:customStyle="1" w:styleId="BalloonTextChar">
    <w:name w:val="Balloon Text Char"/>
    <w:basedOn w:val="DefaultParagraphFont"/>
    <w:link w:val="BalloonText"/>
    <w:uiPriority w:val="99"/>
    <w:semiHidden/>
    <w:rsid w:val="003653D9"/>
    <w:rPr>
      <w:rFonts w:ascii="Tahoma" w:eastAsia="Roboto"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8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2</cp:revision>
  <dcterms:created xsi:type="dcterms:W3CDTF">2020-12-16T19:44:00Z</dcterms:created>
  <dcterms:modified xsi:type="dcterms:W3CDTF">2020-12-16T19:44:00Z</dcterms:modified>
</cp:coreProperties>
</file>