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75BC" w14:textId="77777777" w:rsidR="00417D5F" w:rsidRPr="00E8448E" w:rsidRDefault="00417D5F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lang w:val="sr-Latn-ME"/>
        </w:rPr>
      </w:pPr>
      <w:r w:rsidRPr="00E8448E">
        <w:rPr>
          <w:rFonts w:ascii="Arial" w:hAnsi="Arial" w:cs="Arial"/>
          <w:b/>
          <w:bCs/>
          <w:color w:val="000000" w:themeColor="text1"/>
          <w:lang w:val="sr-Latn-ME"/>
        </w:rPr>
        <w:t xml:space="preserve">Priprema nastave koja implementira razvoj ključnih kompetencija </w:t>
      </w:r>
    </w:p>
    <w:p w14:paraId="02CC8A70" w14:textId="77777777" w:rsidR="00417D5F" w:rsidRDefault="00417D5F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7BE795B1" w14:textId="31E4A416" w:rsidR="00417D5F" w:rsidRPr="00433891" w:rsidRDefault="00220F08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</w:rPr>
        <w:t>JU Stručna medicinska škola - Podgorica</w:t>
      </w:r>
    </w:p>
    <w:p w14:paraId="7E66B18B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44B61735" w14:textId="34F1C88E" w:rsidR="00417D5F" w:rsidRPr="00FD157B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u w:val="single"/>
          <w:lang w:val="sr-Latn-ME"/>
        </w:rPr>
        <w:t>Pripremu uradil</w:t>
      </w:r>
      <w:r w:rsidR="004255AC" w:rsidRPr="00FD157B">
        <w:rPr>
          <w:rFonts w:ascii="Arial" w:hAnsi="Arial" w:cs="Arial"/>
          <w:b/>
          <w:i/>
          <w:color w:val="000000" w:themeColor="text1"/>
          <w:u w:val="single"/>
          <w:lang w:val="sr-Latn-ME"/>
        </w:rPr>
        <w:t>i</w:t>
      </w:r>
      <w:r w:rsidRPr="00FD157B">
        <w:rPr>
          <w:rFonts w:ascii="Arial" w:hAnsi="Arial" w:cs="Arial"/>
          <w:b/>
          <w:i/>
          <w:color w:val="000000" w:themeColor="text1"/>
          <w:u w:val="single"/>
          <w:lang w:val="sr-Latn-ME"/>
        </w:rPr>
        <w:t>:</w:t>
      </w:r>
    </w:p>
    <w:p w14:paraId="54B0028C" w14:textId="3D128530" w:rsidR="00C93AD5" w:rsidRPr="00FD157B" w:rsidRDefault="00C93AD5" w:rsidP="00417D5F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Biljana Šćepanović- Mihailović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–nastavnik </w:t>
      </w:r>
      <w:r w:rsidR="005665CA"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stručnog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modula</w:t>
      </w:r>
      <w:r w:rsidR="005665CA" w:rsidRPr="00FD157B">
        <w:rPr>
          <w:rFonts w:ascii="Arial" w:hAnsi="Arial" w:cs="Arial"/>
          <w:bCs/>
          <w:i/>
          <w:color w:val="000000" w:themeColor="text1"/>
          <w:lang w:val="sr-Latn-ME"/>
        </w:rPr>
        <w:t>;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Osnove anatomije </w:t>
      </w:r>
      <w:r w:rsidR="003E76C1"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sa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fiziologij</w:t>
      </w:r>
      <w:r w:rsidR="003E76C1" w:rsidRPr="00FD157B">
        <w:rPr>
          <w:rFonts w:ascii="Arial" w:hAnsi="Arial" w:cs="Arial"/>
          <w:bCs/>
          <w:i/>
          <w:color w:val="000000" w:themeColor="text1"/>
          <w:lang w:val="sr-Latn-ME"/>
        </w:rPr>
        <w:t>om</w:t>
      </w:r>
      <w:r w:rsidR="00121011" w:rsidRPr="00FD157B">
        <w:rPr>
          <w:rFonts w:ascii="Arial" w:hAnsi="Arial" w:cs="Arial"/>
          <w:bCs/>
          <w:i/>
          <w:color w:val="000000" w:themeColor="text1"/>
          <w:lang w:val="sr-Latn-ME"/>
        </w:rPr>
        <w:t>, stručnog predmeta anatomija sa fiziologijom i Praktične nastave</w:t>
      </w:r>
    </w:p>
    <w:p w14:paraId="0A8C510A" w14:textId="5CE06005" w:rsidR="00EC746F" w:rsidRPr="00FD157B" w:rsidRDefault="00EC746F" w:rsidP="00417D5F">
      <w:pPr>
        <w:spacing w:line="276" w:lineRule="auto"/>
        <w:rPr>
          <w:rFonts w:ascii="Arial" w:hAnsi="Arial" w:cs="Arial"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Ana Brajović </w:t>
      </w:r>
      <w:r w:rsidRPr="00FD157B">
        <w:rPr>
          <w:rFonts w:ascii="Arial" w:hAnsi="Arial" w:cs="Arial"/>
          <w:b/>
          <w:bCs/>
          <w:i/>
          <w:color w:val="000000" w:themeColor="text1"/>
          <w:lang w:val="sr-Latn-ME"/>
        </w:rPr>
        <w:t xml:space="preserve">–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nastavnik biologije</w:t>
      </w:r>
    </w:p>
    <w:p w14:paraId="12CB39BD" w14:textId="77777777" w:rsidR="003E76C1" w:rsidRPr="00FD157B" w:rsidRDefault="003E76C1" w:rsidP="003E76C1">
      <w:pPr>
        <w:spacing w:line="276" w:lineRule="auto"/>
        <w:rPr>
          <w:rFonts w:ascii="Arial" w:hAnsi="Arial" w:cs="Arial"/>
          <w:b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Milica Anđić -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nastavnik matematike</w:t>
      </w:r>
    </w:p>
    <w:p w14:paraId="1972CFAB" w14:textId="77777777" w:rsidR="003E76C1" w:rsidRPr="00FD157B" w:rsidRDefault="003E76C1" w:rsidP="003E76C1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Marina Golubović-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nastavnik matematike</w:t>
      </w:r>
    </w:p>
    <w:p w14:paraId="64959BF3" w14:textId="77777777" w:rsidR="003E76C1" w:rsidRPr="00FD157B" w:rsidRDefault="003E76C1" w:rsidP="003E76C1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Violeta Vujović-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nastavnik matematike</w:t>
      </w:r>
    </w:p>
    <w:p w14:paraId="5A8CA865" w14:textId="77777777" w:rsidR="003E76C1" w:rsidRPr="00FD157B" w:rsidRDefault="003E76C1" w:rsidP="003E76C1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>Kristina Mirković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– nastavnik matematike</w:t>
      </w:r>
    </w:p>
    <w:p w14:paraId="4B1188E0" w14:textId="77777777" w:rsidR="003E76C1" w:rsidRPr="00FD157B" w:rsidRDefault="003E76C1" w:rsidP="003E76C1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Ranko Pavićević -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nastavnik informatike</w:t>
      </w:r>
    </w:p>
    <w:p w14:paraId="62AFEF25" w14:textId="0520B9D7" w:rsidR="00B20A08" w:rsidRPr="00FD157B" w:rsidRDefault="00220F08" w:rsidP="00417D5F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>Valentina Šćepanović</w:t>
      </w:r>
      <w:r w:rsidR="00B20A08"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 </w:t>
      </w:r>
      <w:r w:rsidR="00B20A08" w:rsidRPr="00FD157B">
        <w:rPr>
          <w:rFonts w:ascii="Arial" w:hAnsi="Arial" w:cs="Arial"/>
          <w:bCs/>
          <w:i/>
          <w:color w:val="000000" w:themeColor="text1"/>
          <w:lang w:val="sr-Latn-ME"/>
        </w:rPr>
        <w:t>- nastavnik biologije</w:t>
      </w:r>
    </w:p>
    <w:p w14:paraId="61E22E0C" w14:textId="67D31F16" w:rsidR="00220F08" w:rsidRPr="00FD157B" w:rsidRDefault="00220F08" w:rsidP="00417D5F">
      <w:pPr>
        <w:spacing w:line="276" w:lineRule="auto"/>
        <w:rPr>
          <w:rFonts w:ascii="Arial" w:hAnsi="Arial" w:cs="Arial"/>
          <w:b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>Veselinka Obradović</w:t>
      </w:r>
      <w:r w:rsidR="00CA707F"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 </w:t>
      </w:r>
      <w:r w:rsidR="004B5EE0" w:rsidRPr="00FD157B">
        <w:rPr>
          <w:rFonts w:ascii="Arial" w:hAnsi="Arial" w:cs="Arial"/>
          <w:b/>
          <w:i/>
          <w:color w:val="000000" w:themeColor="text1"/>
          <w:lang w:val="sr-Latn-ME"/>
        </w:rPr>
        <w:t>–</w:t>
      </w:r>
      <w:r w:rsidR="00CA707F"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nastavnik</w:t>
      </w:r>
      <w:r w:rsidR="004B5EE0"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hemije</w:t>
      </w:r>
    </w:p>
    <w:p w14:paraId="46B94694" w14:textId="30CF5A4B" w:rsidR="00220F08" w:rsidRPr="00FD157B" w:rsidRDefault="00220F08" w:rsidP="00417D5F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>Jasmina Pljakić</w:t>
      </w:r>
      <w:r w:rsidR="00CA707F"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- </w:t>
      </w:r>
      <w:r w:rsidR="00CA707F"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nastavnik hemije</w:t>
      </w:r>
    </w:p>
    <w:p w14:paraId="1E24E13B" w14:textId="77777777" w:rsidR="00121011" w:rsidRPr="00FD157B" w:rsidRDefault="00121011" w:rsidP="00121011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Mileva Milovanović- 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nastavnik fizike</w:t>
      </w:r>
    </w:p>
    <w:p w14:paraId="44D5AF1D" w14:textId="54ABBE2E" w:rsidR="003C4AF8" w:rsidRPr="00FD157B" w:rsidRDefault="003C4AF8" w:rsidP="00121011">
      <w:pPr>
        <w:spacing w:line="276" w:lineRule="auto"/>
        <w:rPr>
          <w:rFonts w:ascii="Arial" w:hAnsi="Arial" w:cs="Arial"/>
          <w:b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bCs/>
          <w:i/>
          <w:color w:val="000000" w:themeColor="text1"/>
          <w:lang w:val="sr-Latn-ME"/>
        </w:rPr>
        <w:t>Marija Daković-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>nastavnik fizike</w:t>
      </w:r>
    </w:p>
    <w:p w14:paraId="136DC227" w14:textId="1AFD427B" w:rsidR="00220F08" w:rsidRPr="00FD157B" w:rsidRDefault="00220F08" w:rsidP="00417D5F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>Vaid Frljučkić</w:t>
      </w:r>
      <w:r w:rsidR="00CA707F"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 – </w:t>
      </w:r>
      <w:r w:rsidR="00CA707F" w:rsidRPr="00FD157B">
        <w:rPr>
          <w:rFonts w:ascii="Arial" w:hAnsi="Arial" w:cs="Arial"/>
          <w:bCs/>
          <w:i/>
          <w:color w:val="000000" w:themeColor="text1"/>
          <w:lang w:val="sr-Latn-ME"/>
        </w:rPr>
        <w:t>nastavnik laboratorijskih tehnika</w:t>
      </w:r>
    </w:p>
    <w:p w14:paraId="1478B4C5" w14:textId="77777777" w:rsidR="00121011" w:rsidRPr="00FD157B" w:rsidRDefault="00121011" w:rsidP="00121011">
      <w:pPr>
        <w:spacing w:line="276" w:lineRule="auto"/>
        <w:rPr>
          <w:rFonts w:ascii="Arial" w:hAnsi="Arial" w:cs="Arial"/>
          <w:bCs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>Bojan Kraljević-</w:t>
      </w:r>
      <w:r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nastavnik fizioterapeutske grupe predmeta</w:t>
      </w:r>
    </w:p>
    <w:p w14:paraId="3D539D44" w14:textId="237EB7DB" w:rsidR="00A8675E" w:rsidRPr="00FD157B" w:rsidRDefault="00A8675E" w:rsidP="00417D5F">
      <w:pPr>
        <w:spacing w:line="276" w:lineRule="auto"/>
        <w:rPr>
          <w:rFonts w:ascii="Arial" w:hAnsi="Arial" w:cs="Arial"/>
          <w:b/>
          <w:i/>
          <w:color w:val="000000" w:themeColor="text1"/>
          <w:lang w:val="sr-Latn-ME"/>
        </w:rPr>
      </w:pPr>
      <w:r w:rsidRPr="00FD157B">
        <w:rPr>
          <w:rFonts w:ascii="Arial" w:hAnsi="Arial" w:cs="Arial"/>
          <w:b/>
          <w:i/>
          <w:color w:val="000000" w:themeColor="text1"/>
          <w:lang w:val="sr-Latn-ME"/>
        </w:rPr>
        <w:t>Mirjana Jovanović Đurašković</w:t>
      </w:r>
      <w:r w:rsidR="00CA707F" w:rsidRPr="00FD157B">
        <w:rPr>
          <w:rFonts w:ascii="Arial" w:hAnsi="Arial" w:cs="Arial"/>
          <w:b/>
          <w:i/>
          <w:color w:val="000000" w:themeColor="text1"/>
          <w:lang w:val="sr-Latn-ME"/>
        </w:rPr>
        <w:t xml:space="preserve"> -</w:t>
      </w:r>
      <w:r w:rsidR="00CA707F" w:rsidRPr="00FD157B">
        <w:rPr>
          <w:rFonts w:ascii="Arial" w:hAnsi="Arial" w:cs="Arial"/>
          <w:bCs/>
          <w:i/>
          <w:color w:val="000000" w:themeColor="text1"/>
          <w:lang w:val="sr-Latn-ME"/>
        </w:rPr>
        <w:t xml:space="preserve"> nastavnik farmaceutske grupe predmeta</w:t>
      </w:r>
    </w:p>
    <w:p w14:paraId="74615D27" w14:textId="77777777" w:rsidR="00220F08" w:rsidRPr="003976C0" w:rsidRDefault="00220F08" w:rsidP="00417D5F">
      <w:pPr>
        <w:spacing w:line="276" w:lineRule="auto"/>
        <w:rPr>
          <w:rFonts w:ascii="Arial" w:hAnsi="Arial" w:cs="Arial"/>
          <w:b/>
          <w:i/>
          <w:color w:val="000000" w:themeColor="text1"/>
          <w:lang w:val="sr-Latn-ME"/>
        </w:rPr>
      </w:pPr>
    </w:p>
    <w:p w14:paraId="06A98FC4" w14:textId="77777777" w:rsidR="00417D5F" w:rsidRPr="003976C0" w:rsidRDefault="00417D5F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5107"/>
      </w:tblGrid>
      <w:tr w:rsidR="00417D5F" w:rsidRPr="00FD157B" w14:paraId="359BE086" w14:textId="77777777" w:rsidTr="00EC746F">
        <w:trPr>
          <w:trHeight w:val="3875"/>
        </w:trPr>
        <w:tc>
          <w:tcPr>
            <w:tcW w:w="3955" w:type="dxa"/>
            <w:shd w:val="clear" w:color="auto" w:fill="D9D9D9"/>
          </w:tcPr>
          <w:p w14:paraId="7148EC9A" w14:textId="77777777" w:rsidR="00417D5F" w:rsidRPr="00FD157B" w:rsidRDefault="00EC746F" w:rsidP="00EC746F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O</w:t>
            </w:r>
            <w:r w:rsidR="00931F29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pšteobrazovni</w:t>
            </w: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931F29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predmeti</w:t>
            </w: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931F29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/ stručni predmeti</w:t>
            </w:r>
            <w:r w:rsidR="00417D5F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4219FA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(moduli)</w:t>
            </w:r>
          </w:p>
          <w:p w14:paraId="31FCFC17" w14:textId="66CD841E" w:rsidR="00EC746F" w:rsidRPr="00FD157B" w:rsidRDefault="00EC746F" w:rsidP="00EC746F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Integrisana nastava</w:t>
            </w:r>
          </w:p>
        </w:tc>
        <w:tc>
          <w:tcPr>
            <w:tcW w:w="5107" w:type="dxa"/>
          </w:tcPr>
          <w:p w14:paraId="7211C33F" w14:textId="77777777" w:rsidR="00E8448E" w:rsidRPr="00FD157B" w:rsidRDefault="00417D5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Integrisana nastava</w:t>
            </w:r>
          </w:p>
          <w:p w14:paraId="6D00F8E7" w14:textId="77777777" w:rsidR="00E8448E" w:rsidRPr="00FD157B" w:rsidRDefault="00E8448E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</w:p>
          <w:p w14:paraId="515FC670" w14:textId="2E7C2E17" w:rsidR="00417D5F" w:rsidRPr="00FD157B" w:rsidRDefault="0015709A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 xml:space="preserve"> </w:t>
            </w:r>
          </w:p>
          <w:p w14:paraId="7EFB29C3" w14:textId="77777777" w:rsidR="00E8448E" w:rsidRPr="00FD157B" w:rsidRDefault="00E8448E" w:rsidP="00E8448E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Biologija +Hemija+ Fizika (1.razred)</w:t>
            </w:r>
          </w:p>
          <w:p w14:paraId="047E0851" w14:textId="77777777" w:rsidR="00E8448E" w:rsidRPr="00FD157B" w:rsidRDefault="00E8448E" w:rsidP="00E844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          Laboratorijske tehnike  (2.razred) </w:t>
            </w:r>
          </w:p>
          <w:p w14:paraId="573A0383" w14:textId="77777777" w:rsidR="00D44E99" w:rsidRPr="00FD157B" w:rsidRDefault="00D44E99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</w:p>
          <w:p w14:paraId="33196123" w14:textId="22752349" w:rsidR="00D44E99" w:rsidRPr="00FD157B" w:rsidRDefault="0097112F" w:rsidP="00A5305A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Matematika  </w:t>
            </w:r>
            <w:r w:rsidR="00D44E99"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+ Informatika+</w:t>
            </w:r>
            <w:r w:rsidR="00E7367E"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</w:t>
            </w:r>
            <w:r w:rsidR="00D44E99"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Osnove anatomije sa fiziologijom </w:t>
            </w:r>
            <w:r w:rsidR="00121011"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(1. razred)</w:t>
            </w:r>
          </w:p>
          <w:p w14:paraId="6FB03DA6" w14:textId="77777777" w:rsidR="00D44E99" w:rsidRPr="00FD157B" w:rsidRDefault="00D44E99" w:rsidP="00D44E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045E34E6" w14:textId="589FA00E" w:rsidR="00121011" w:rsidRPr="00FD157B" w:rsidRDefault="00E7367E" w:rsidP="00A5305A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Fizioterapija + Farmakologija</w:t>
            </w:r>
            <w:r w:rsidR="00121011" w:rsidRPr="00FD157B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(3.razred)</w:t>
            </w:r>
          </w:p>
          <w:p w14:paraId="332BE278" w14:textId="667D0980" w:rsidR="00417D5F" w:rsidRPr="00FD157B" w:rsidRDefault="00417D5F" w:rsidP="00E736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169AF050" w14:textId="77777777" w:rsidTr="00EC746F">
        <w:trPr>
          <w:trHeight w:val="283"/>
        </w:trPr>
        <w:tc>
          <w:tcPr>
            <w:tcW w:w="3955" w:type="dxa"/>
            <w:shd w:val="clear" w:color="auto" w:fill="D9D9D9"/>
          </w:tcPr>
          <w:p w14:paraId="380140BC" w14:textId="665A5C1E" w:rsidR="00417D5F" w:rsidRPr="00FD157B" w:rsidRDefault="00417D5F" w:rsidP="005A660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Tema:</w:t>
            </w:r>
          </w:p>
          <w:p w14:paraId="0D8299FE" w14:textId="77777777" w:rsidR="005A6605" w:rsidRPr="00FD157B" w:rsidRDefault="005A6605" w:rsidP="005A6605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BB43046" w14:textId="77777777" w:rsidR="00A5305A" w:rsidRPr="00FD157B" w:rsidRDefault="00A5305A" w:rsidP="005A6605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C4583A9" w14:textId="77777777" w:rsidR="00A5305A" w:rsidRPr="00FD157B" w:rsidRDefault="00A5305A" w:rsidP="005A6605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1F3480BE" w14:textId="2AD98D2C" w:rsidR="0015709A" w:rsidRPr="00FD157B" w:rsidRDefault="00A1545B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O</w:t>
            </w:r>
            <w:r w:rsidR="005A6605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brazovn</w:t>
            </w: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o vaspitni</w:t>
            </w:r>
            <w:r w:rsidR="005A6605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cilj/ishod</w:t>
            </w:r>
          </w:p>
          <w:p w14:paraId="3172486B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547F4F56" w14:textId="77777777" w:rsidR="005A6605" w:rsidRPr="00FD157B" w:rsidRDefault="005A6605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33137314" w14:textId="77777777" w:rsidR="005A6605" w:rsidRPr="00FD157B" w:rsidRDefault="005A6605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0C32A222" w14:textId="77777777" w:rsidR="005A6605" w:rsidRPr="00FD157B" w:rsidRDefault="005A6605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EDD3C63" w14:textId="77777777" w:rsidR="003B18B6" w:rsidRPr="00FD157B" w:rsidRDefault="003B18B6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4CAC39C" w14:textId="77777777" w:rsidR="00A5305A" w:rsidRPr="00FD157B" w:rsidRDefault="00A5305A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1BF376D" w14:textId="77777777" w:rsidR="00A5305A" w:rsidRPr="00FD157B" w:rsidRDefault="00A5305A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8625DFB" w14:textId="77777777" w:rsidR="003B18B6" w:rsidRPr="00FD157B" w:rsidRDefault="003B18B6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085106E4" w14:textId="7CAC2216" w:rsidR="00417D5F" w:rsidRPr="00FD157B" w:rsidRDefault="003D62BC" w:rsidP="003D62B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Obrazovno-v</w:t>
            </w:r>
            <w:r w:rsidR="00417D5F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aspitn</w:t>
            </w: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i</w:t>
            </w:r>
            <w:r w:rsidR="00417D5F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417D5F" w:rsidRPr="00FD15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>ishod</w:t>
            </w:r>
            <w:r w:rsidR="008631FC" w:rsidRPr="00FD15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>i</w:t>
            </w:r>
          </w:p>
        </w:tc>
        <w:tc>
          <w:tcPr>
            <w:tcW w:w="5107" w:type="dxa"/>
          </w:tcPr>
          <w:p w14:paraId="27822063" w14:textId="408381F2" w:rsidR="00417D5F" w:rsidRPr="00FD157B" w:rsidRDefault="00417D5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lastRenderedPageBreak/>
              <w:t xml:space="preserve">Uticaj </w:t>
            </w:r>
            <w:r w:rsidR="00EC746F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korona </w:t>
            </w: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virusa</w:t>
            </w:r>
            <w:r w:rsidR="00EC746F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( bolesti</w:t>
            </w: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  <w:r w:rsidR="00220F08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Covid-19</w:t>
            </w:r>
            <w:r w:rsidR="00EC746F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) </w:t>
            </w:r>
            <w:r w:rsidR="00220F08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na svakodnevni život</w:t>
            </w:r>
          </w:p>
          <w:p w14:paraId="68772C67" w14:textId="77777777" w:rsidR="00C91ADC" w:rsidRPr="00FD157B" w:rsidRDefault="00C91ADC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3FBE1EE6" w14:textId="77777777" w:rsidR="00A5305A" w:rsidRPr="00FD157B" w:rsidRDefault="00A5305A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67C210E6" w14:textId="77777777" w:rsidR="00A1545B" w:rsidRPr="00FD157B" w:rsidRDefault="00A1545B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1CB73E95" w14:textId="44B1213B" w:rsidR="0015709A" w:rsidRPr="00FD157B" w:rsidRDefault="0015709A" w:rsidP="00FF06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CILj</w:t>
            </w:r>
            <w:r w:rsidR="00FF0659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  <w:r w:rsidR="00616D8A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/</w:t>
            </w:r>
            <w:r w:rsidR="00FF0659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  <w:r w:rsidR="00616D8A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ISHOD:</w:t>
            </w: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Razvijaju svijest o značaju i posledicama uticaj</w:t>
            </w:r>
            <w:r w:rsidR="00F006A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a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virusa Covid-19 na svakodnevni život</w:t>
            </w:r>
            <w:r w:rsidR="00931F29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616D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/Učeni</w:t>
            </w:r>
            <w:r w:rsidR="000B3EC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ci </w:t>
            </w:r>
            <w:r w:rsidR="00616D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će na kraju učenja</w:t>
            </w:r>
            <w:r w:rsidR="00C91AD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616D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biti sposob</w:t>
            </w:r>
            <w:r w:rsidR="000B3EC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ni </w:t>
            </w:r>
            <w:r w:rsidR="00616D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da analizira</w:t>
            </w:r>
            <w:r w:rsidR="000B3EC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ju </w:t>
            </w:r>
            <w:r w:rsidR="00616D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različite </w:t>
            </w:r>
            <w:r w:rsidR="001A76E7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a</w:t>
            </w:r>
            <w:r w:rsidR="00616D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spekte uticaja virusa Covid-19 na život čovjeka</w:t>
            </w:r>
          </w:p>
          <w:p w14:paraId="48F97126" w14:textId="77777777" w:rsidR="00A5305A" w:rsidRPr="00FD157B" w:rsidRDefault="00A5305A" w:rsidP="00FF06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688E02C9" w14:textId="77777777" w:rsidR="0097112F" w:rsidRPr="00FD157B" w:rsidRDefault="00417D5F" w:rsidP="009711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Na kraju učenja učenici će</w:t>
            </w:r>
            <w:r w:rsidR="009207C4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moći da:</w:t>
            </w:r>
            <w:r w:rsidR="003D62BC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29F3ED4D" w14:textId="77777777" w:rsidR="002D3BED" w:rsidRPr="00FD157B" w:rsidRDefault="002D3BED" w:rsidP="009711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4863A17D" w14:textId="2B0DB64F" w:rsidR="00220F08" w:rsidRPr="00FD157B" w:rsidRDefault="00220F08" w:rsidP="009711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Biologija :</w:t>
            </w:r>
          </w:p>
          <w:p w14:paraId="4AB5A76C" w14:textId="687820E7" w:rsidR="00F221DC" w:rsidRPr="00FD157B" w:rsidRDefault="009207C4" w:rsidP="008631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8452B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razlikuju viruse od drugih mikroorganizama</w:t>
            </w:r>
          </w:p>
          <w:p w14:paraId="5698808D" w14:textId="77777777" w:rsidR="00C630E5" w:rsidRPr="00FD157B" w:rsidRDefault="00C630E5" w:rsidP="00C630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Hemija:</w:t>
            </w:r>
          </w:p>
          <w:p w14:paraId="35117F82" w14:textId="101CE4A7" w:rsidR="003E76C1" w:rsidRPr="00FD157B" w:rsidRDefault="00AC2BB0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</w:rPr>
            </w:pPr>
            <w:r w:rsidRPr="00FD157B">
              <w:rPr>
                <w:rFonts w:ascii="Arial" w:hAnsi="Arial" w:cs="Arial"/>
                <w:bCs/>
                <w:i/>
              </w:rPr>
              <w:t>-</w:t>
            </w:r>
            <w:r w:rsidR="00C630E5" w:rsidRPr="00FD157B">
              <w:rPr>
                <w:rFonts w:ascii="Arial" w:hAnsi="Arial" w:cs="Arial"/>
                <w:bCs/>
                <w:i/>
              </w:rPr>
              <w:t xml:space="preserve"> </w:t>
            </w:r>
            <w:r w:rsidR="00FD66AD" w:rsidRPr="00FD157B">
              <w:rPr>
                <w:rFonts w:ascii="Arial" w:hAnsi="Arial" w:cs="Arial"/>
                <w:bCs/>
                <w:i/>
              </w:rPr>
              <w:t>prepoznaju značaj proteina kao molekula koji ulazi u građu živih bića (organizma čovjeka)</w:t>
            </w:r>
          </w:p>
          <w:p w14:paraId="3F7C95F0" w14:textId="6D1C1AE1" w:rsidR="00EC746F" w:rsidRPr="00FD157B" w:rsidRDefault="00EC746F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</w:rPr>
            </w:pPr>
            <w:r w:rsidRPr="00FD157B">
              <w:rPr>
                <w:rFonts w:ascii="Arial" w:hAnsi="Arial" w:cs="Arial"/>
                <w:bCs/>
                <w:i/>
              </w:rPr>
              <w:t>- prepoznaju značaj dezinfekcionih sredstava u vrijeme pandemije</w:t>
            </w:r>
          </w:p>
          <w:p w14:paraId="477FC2B2" w14:textId="17C1034D" w:rsidR="003E76C1" w:rsidRPr="00FD157B" w:rsidRDefault="003E76C1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 xml:space="preserve"> Fizika:</w:t>
            </w:r>
          </w:p>
          <w:p w14:paraId="69A2C50C" w14:textId="35BC0C2B" w:rsidR="007036D9" w:rsidRPr="00FD157B" w:rsidRDefault="00AC2BB0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FD66A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povez</w:t>
            </w:r>
            <w:r w:rsidR="003F70E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FD66A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j</w:t>
            </w:r>
            <w:r w:rsidR="00EC74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FD66A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promjene fizičke veličine- temperature sa poremećajima u organizmu </w:t>
            </w:r>
          </w:p>
          <w:p w14:paraId="0ABDDCF8" w14:textId="246E430A" w:rsidR="003E76C1" w:rsidRPr="00FD157B" w:rsidRDefault="003E76C1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 xml:space="preserve">Laboratorijske tehnike  </w:t>
            </w:r>
          </w:p>
          <w:p w14:paraId="4554679A" w14:textId="37EED637" w:rsidR="00EC746F" w:rsidRPr="00FD157B" w:rsidRDefault="00EC746F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 poznaju testove za identifikaciju virusa</w:t>
            </w:r>
          </w:p>
          <w:p w14:paraId="33887C90" w14:textId="15443FD3" w:rsidR="00C630E5" w:rsidRPr="00FD157B" w:rsidRDefault="00AC2BB0" w:rsidP="00EC7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EC74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3E76C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prim</w:t>
            </w:r>
            <w:r w:rsidR="00EC74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i</w:t>
            </w:r>
            <w:r w:rsidR="003E76C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jen</w:t>
            </w:r>
            <w:r w:rsidR="005C037E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e</w:t>
            </w:r>
            <w:r w:rsidR="003E76C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 određene tehnike</w:t>
            </w:r>
            <w:r w:rsidR="0030704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3E76C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uzorkovanja i obrade materijala </w:t>
            </w:r>
            <w:r w:rsidR="003C3CA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koji su potrebni </w:t>
            </w:r>
            <w:r w:rsidR="0030704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za  </w:t>
            </w:r>
            <w:r w:rsidR="002473E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izradu </w:t>
            </w:r>
            <w:r w:rsidR="0030704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testov</w:t>
            </w:r>
            <w:r w:rsidR="002473E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a</w:t>
            </w:r>
            <w:r w:rsidR="0030704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</w:p>
          <w:p w14:paraId="03473DD8" w14:textId="17A9667B" w:rsidR="00CA707F" w:rsidRPr="00FD157B" w:rsidRDefault="009207C4" w:rsidP="008631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  <w:r w:rsidR="00220F08"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 xml:space="preserve">Matematika: </w:t>
            </w:r>
          </w:p>
          <w:p w14:paraId="3137042A" w14:textId="7651441C" w:rsidR="00220F08" w:rsidRPr="00FD157B" w:rsidRDefault="00CA707F" w:rsidP="008631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 </w:t>
            </w:r>
            <w:r w:rsidR="009207C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EC74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računaju sa brojevima primjenjujući pravila i redosled računskih operacija </w:t>
            </w:r>
          </w:p>
          <w:p w14:paraId="799A7E9E" w14:textId="43661F75" w:rsidR="003339E4" w:rsidRPr="00FD157B" w:rsidRDefault="009207C4" w:rsidP="008631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3339E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E536D6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primjenjuju </w:t>
            </w:r>
            <w:r w:rsidR="003339E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znanje o funkcijama na rješavanje jednostavnijih praktičnih zadata</w:t>
            </w:r>
            <w:r w:rsidR="001809C2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ka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</w:p>
          <w:p w14:paraId="64BF2B4E" w14:textId="303997A5" w:rsidR="00A8675E" w:rsidRPr="00FD157B" w:rsidRDefault="00CA707F" w:rsidP="008631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A8675E"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Informatika</w:t>
            </w:r>
          </w:p>
          <w:p w14:paraId="7C46D0A3" w14:textId="19CACBB8" w:rsidR="001137BC" w:rsidRPr="00FD157B" w:rsidRDefault="0038008A" w:rsidP="003800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1137BC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primijene postupak pretraživanja web stranica</w:t>
            </w:r>
            <w:r w:rsidR="00A64B47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i odštampaju prikupljene podatke</w:t>
            </w:r>
          </w:p>
          <w:p w14:paraId="3C301EC6" w14:textId="77777777" w:rsidR="009207C4" w:rsidRPr="00FD157B" w:rsidRDefault="009207C4" w:rsidP="003800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720AD254" w14:textId="031E475A" w:rsidR="009207C4" w:rsidRPr="00FD157B" w:rsidRDefault="009207C4" w:rsidP="003800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Na kraju učenja učenici će biti sposobni da:</w:t>
            </w:r>
          </w:p>
          <w:p w14:paraId="3BA3EB83" w14:textId="77777777" w:rsidR="009207C4" w:rsidRPr="00FD157B" w:rsidRDefault="009207C4" w:rsidP="003800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</w:pPr>
          </w:p>
          <w:p w14:paraId="332E1AFD" w14:textId="4850B56B" w:rsidR="004E51B5" w:rsidRPr="00FD157B" w:rsidRDefault="004E51B5" w:rsidP="004E51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 xml:space="preserve">Osnove anatomije i fiziologije </w:t>
            </w:r>
          </w:p>
          <w:p w14:paraId="56D18897" w14:textId="5088E190" w:rsidR="00A246B5" w:rsidRPr="00FD157B" w:rsidRDefault="00376711" w:rsidP="00EC7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38008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analiziraju fizički,</w:t>
            </w:r>
            <w:r w:rsidR="00FB5C7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38008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psihološki i socijalni uticaj virusa  </w:t>
            </w:r>
            <w:r w:rsidR="008F0DF3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Covid -19 </w:t>
            </w:r>
            <w:r w:rsidR="0038008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na</w:t>
            </w:r>
            <w:r w:rsidR="009207C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38008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FB5C7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organizam i </w:t>
            </w:r>
            <w:r w:rsidR="007B01E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život čovjeka </w:t>
            </w:r>
          </w:p>
          <w:p w14:paraId="50523B5F" w14:textId="47175A9A" w:rsidR="00A8675E" w:rsidRPr="00FD157B" w:rsidRDefault="00CA707F" w:rsidP="00A867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Fizioterapija</w:t>
            </w:r>
            <w:r w:rsidR="00A8675E" w:rsidRPr="00FD157B">
              <w:rPr>
                <w:rFonts w:ascii="Arial" w:hAnsi="Arial" w:cs="Arial"/>
                <w:i/>
                <w:color w:val="000000" w:themeColor="text1"/>
                <w:u w:val="single"/>
                <w:lang w:val="sr-Latn-ME"/>
              </w:rPr>
              <w:t xml:space="preserve"> </w:t>
            </w:r>
          </w:p>
          <w:p w14:paraId="3BD60B38" w14:textId="1D794641" w:rsidR="00EC746F" w:rsidRPr="00FD157B" w:rsidRDefault="003308B7" w:rsidP="00D552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D5520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sagledaju fizičke posljedice inaktivnosti na </w:t>
            </w:r>
            <w:r w:rsidR="00FB5C7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tijelo čovjeka,</w:t>
            </w:r>
            <w:r w:rsidR="00D5520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uslijed izolacije uzrokovane prisustvom Covid-19 virusa </w:t>
            </w:r>
          </w:p>
          <w:p w14:paraId="02E70933" w14:textId="77777777" w:rsidR="00057161" w:rsidRPr="00FD157B" w:rsidRDefault="00057161" w:rsidP="000571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   </w:t>
            </w: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Farmakologija</w:t>
            </w:r>
          </w:p>
          <w:p w14:paraId="162A2F28" w14:textId="519BFF02" w:rsidR="00477A10" w:rsidRPr="00FD157B" w:rsidRDefault="00477A10" w:rsidP="000571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-objasne karakteristike i indikacije za upotrebu vitamina, imunostimulatora i antivirotika, kao i da znaju mehanizme njihovog dejstva </w:t>
            </w:r>
          </w:p>
          <w:p w14:paraId="0CAE5260" w14:textId="454CE4A5" w:rsidR="00417D5F" w:rsidRPr="00FD157B" w:rsidRDefault="00417D5F" w:rsidP="00D552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CS"/>
              </w:rPr>
            </w:pPr>
          </w:p>
        </w:tc>
      </w:tr>
      <w:tr w:rsidR="00417D5F" w:rsidRPr="00FD157B" w14:paraId="457267A4" w14:textId="77777777" w:rsidTr="00EC746F">
        <w:tc>
          <w:tcPr>
            <w:tcW w:w="3955" w:type="dxa"/>
            <w:shd w:val="clear" w:color="auto" w:fill="D9D9D9"/>
          </w:tcPr>
          <w:p w14:paraId="5101F2D2" w14:textId="31DAA071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3. Ishodi učenja</w:t>
            </w:r>
            <w:r w:rsidR="0015709A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52CD4040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227BB674" w14:textId="2E4222C3" w:rsidR="00DC613E" w:rsidRPr="00FD157B" w:rsidRDefault="00245BFE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Nakon </w:t>
            </w:r>
            <w:r w:rsidR="00DC613E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učenja učenici će moći da:</w:t>
            </w:r>
          </w:p>
          <w:p w14:paraId="3A3C5753" w14:textId="77777777" w:rsidR="00EC746F" w:rsidRPr="00FD157B" w:rsidRDefault="00EC746F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2D31806C" w14:textId="36AB12A2" w:rsidR="00220F08" w:rsidRPr="00FD157B" w:rsidRDefault="00220F08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Biologija</w:t>
            </w:r>
            <w:r w:rsidRPr="00FD157B">
              <w:rPr>
                <w:rFonts w:ascii="Arial" w:hAnsi="Arial" w:cs="Arial"/>
                <w:i/>
                <w:color w:val="000000" w:themeColor="text1"/>
                <w:u w:val="single"/>
                <w:lang w:val="sr-Latn-ME"/>
              </w:rPr>
              <w:t xml:space="preserve"> :</w:t>
            </w:r>
          </w:p>
          <w:p w14:paraId="789A7B1C" w14:textId="6EC62F1E" w:rsidR="00D77354" w:rsidRPr="00FD157B" w:rsidRDefault="00E9512C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8452B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objasne morfologiju virusa</w:t>
            </w:r>
          </w:p>
          <w:p w14:paraId="5BF69B67" w14:textId="440A7255" w:rsidR="008452B4" w:rsidRPr="00FD157B" w:rsidRDefault="00E9512C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D7735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analiziraju </w:t>
            </w:r>
            <w:r w:rsidR="008452B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razmnožavanj</w:t>
            </w:r>
            <w:r w:rsidR="00D7735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e, zavisnost od humane ćelije i način transmisije</w:t>
            </w:r>
            <w:r w:rsidR="0079023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</w:p>
          <w:p w14:paraId="4EB818EE" w14:textId="5FD0F806" w:rsidR="00790231" w:rsidRPr="00FD157B" w:rsidRDefault="00E9512C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79023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naved</w:t>
            </w:r>
            <w:r w:rsidR="0054500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79023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bitne epidemiološke pojmove </w:t>
            </w:r>
          </w:p>
          <w:p w14:paraId="0A9D83C5" w14:textId="77777777" w:rsidR="00616599" w:rsidRPr="00FD157B" w:rsidRDefault="00616599" w:rsidP="006165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Hemija:</w:t>
            </w:r>
          </w:p>
          <w:p w14:paraId="7561BD88" w14:textId="77777777" w:rsidR="00EC746F" w:rsidRPr="00FD157B" w:rsidRDefault="00E9512C" w:rsidP="00E9512C">
            <w:pPr>
              <w:widowControl/>
              <w:autoSpaceDE/>
              <w:autoSpaceDN/>
              <w:rPr>
                <w:rFonts w:ascii="Arial" w:hAnsi="Arial" w:cs="Arial"/>
                <w:i/>
                <w:sz w:val="24"/>
                <w:szCs w:val="24"/>
              </w:rPr>
            </w:pPr>
            <w:r w:rsidRPr="00FD157B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4E1469" w:rsidRPr="00FD157B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616599" w:rsidRPr="00FD157B">
              <w:rPr>
                <w:rFonts w:ascii="Arial" w:hAnsi="Arial" w:cs="Arial"/>
                <w:i/>
                <w:sz w:val="24"/>
                <w:szCs w:val="24"/>
              </w:rPr>
              <w:t>nalizira</w:t>
            </w:r>
            <w:r w:rsidR="002C1836" w:rsidRPr="00FD157B">
              <w:rPr>
                <w:rFonts w:ascii="Arial" w:hAnsi="Arial" w:cs="Arial"/>
                <w:i/>
                <w:sz w:val="24"/>
                <w:szCs w:val="24"/>
              </w:rPr>
              <w:t xml:space="preserve">ju </w:t>
            </w:r>
            <w:r w:rsidR="00616599" w:rsidRPr="00FD157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C746F" w:rsidRPr="00FD157B">
              <w:rPr>
                <w:rFonts w:ascii="Arial" w:hAnsi="Arial" w:cs="Arial"/>
                <w:i/>
                <w:sz w:val="24"/>
                <w:szCs w:val="24"/>
              </w:rPr>
              <w:t xml:space="preserve">strukturu proteina i nivoe organizacije </w:t>
            </w:r>
            <w:r w:rsidR="00616599" w:rsidRPr="00FD157B">
              <w:rPr>
                <w:rFonts w:ascii="Arial" w:hAnsi="Arial" w:cs="Arial"/>
                <w:i/>
                <w:sz w:val="24"/>
                <w:szCs w:val="24"/>
              </w:rPr>
              <w:t xml:space="preserve"> kod</w:t>
            </w:r>
            <w:r w:rsidR="00EC746F" w:rsidRPr="00FD157B">
              <w:rPr>
                <w:rFonts w:ascii="Arial" w:hAnsi="Arial" w:cs="Arial"/>
                <w:i/>
                <w:sz w:val="24"/>
                <w:szCs w:val="24"/>
              </w:rPr>
              <w:t xml:space="preserve"> korona</w:t>
            </w:r>
            <w:r w:rsidR="00616599" w:rsidRPr="00FD157B">
              <w:rPr>
                <w:rFonts w:ascii="Arial" w:hAnsi="Arial" w:cs="Arial"/>
                <w:i/>
                <w:sz w:val="24"/>
                <w:szCs w:val="24"/>
              </w:rPr>
              <w:t>virusa</w:t>
            </w:r>
            <w:r w:rsidR="00760CD7" w:rsidRPr="00FD157B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14:paraId="4298B83C" w14:textId="7C5F663F" w:rsidR="00D44671" w:rsidRPr="00FD157B" w:rsidRDefault="00760CD7" w:rsidP="00E9512C">
            <w:pPr>
              <w:widowControl/>
              <w:autoSpaceDE/>
              <w:autoSpaceDN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i/>
                <w:sz w:val="24"/>
                <w:szCs w:val="24"/>
              </w:rPr>
              <w:t>- razlikuju razna dezinfekciona sredstva: 70%</w:t>
            </w:r>
            <w:r w:rsidR="00462130" w:rsidRPr="00FD157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D157B">
              <w:rPr>
                <w:rFonts w:ascii="Arial" w:hAnsi="Arial" w:cs="Arial"/>
                <w:i/>
                <w:sz w:val="24"/>
                <w:szCs w:val="24"/>
              </w:rPr>
              <w:t>etanol, povidon –jod(1%Jod)</w:t>
            </w:r>
            <w:r w:rsidR="00121838" w:rsidRPr="00FD157B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EC746F" w:rsidRPr="00FD157B">
              <w:rPr>
                <w:rFonts w:ascii="Arial" w:hAnsi="Arial" w:cs="Arial"/>
                <w:i/>
                <w:sz w:val="24"/>
                <w:szCs w:val="24"/>
              </w:rPr>
              <w:t>asepsol,</w:t>
            </w:r>
            <w:r w:rsidR="00121838" w:rsidRPr="00FD157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B1AA4" w:rsidRPr="00FD157B">
              <w:rPr>
                <w:rFonts w:ascii="Arial" w:hAnsi="Arial" w:cs="Arial"/>
                <w:i/>
                <w:sz w:val="24"/>
                <w:szCs w:val="24"/>
              </w:rPr>
              <w:t>sapun</w:t>
            </w:r>
            <w:r w:rsidR="00121838" w:rsidRPr="00FD157B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EC746F" w:rsidRPr="00FD157B">
              <w:rPr>
                <w:rFonts w:ascii="Arial" w:hAnsi="Arial" w:cs="Arial"/>
                <w:i/>
                <w:sz w:val="24"/>
                <w:szCs w:val="24"/>
              </w:rPr>
              <w:t xml:space="preserve"> i deterdžente</w:t>
            </w:r>
          </w:p>
          <w:p w14:paraId="674D72B3" w14:textId="198C9E11" w:rsidR="00616599" w:rsidRPr="00FD157B" w:rsidRDefault="00D44671" w:rsidP="00E9512C">
            <w:pPr>
              <w:widowControl/>
              <w:autoSpaceDE/>
              <w:autoSpaceDN/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u w:val="single"/>
                <w:lang w:val="sr-Latn-ME"/>
              </w:rPr>
              <w:t xml:space="preserve"> </w:t>
            </w:r>
            <w:r w:rsidR="00616599" w:rsidRPr="00FD157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u w:val="single"/>
                <w:lang w:val="sr-Latn-ME"/>
              </w:rPr>
              <w:t>Fizika</w:t>
            </w:r>
            <w:r w:rsidR="00595AF8" w:rsidRPr="00FD157B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u w:val="single"/>
                <w:lang w:val="sr-Latn-ME"/>
              </w:rPr>
              <w:t>:</w:t>
            </w:r>
          </w:p>
          <w:p w14:paraId="7A19BBE3" w14:textId="3423C90E" w:rsidR="0054500B" w:rsidRPr="00FD157B" w:rsidRDefault="00616599" w:rsidP="006165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4E146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</w:t>
            </w:r>
            <w:r w:rsidR="002C1836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bjašnjavaju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fizičk</w:t>
            </w:r>
            <w:r w:rsidR="0054500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veličin</w:t>
            </w:r>
            <w:r w:rsidR="0054500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u </w:t>
            </w:r>
            <w:r w:rsidR="004E146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54500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te</w:t>
            </w:r>
            <w:r w:rsidR="003D054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mperatur</w:t>
            </w:r>
            <w:r w:rsidR="004E146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</w:p>
          <w:p w14:paraId="15D09E44" w14:textId="7A4D0DAA" w:rsidR="00FD66AD" w:rsidRPr="00FD157B" w:rsidRDefault="00616599" w:rsidP="006165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2C1836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4E146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n</w:t>
            </w:r>
            <w:r w:rsidR="002C1836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abrajaju vrste</w:t>
            </w:r>
            <w:r w:rsidR="004377F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termometara </w:t>
            </w:r>
          </w:p>
          <w:p w14:paraId="702219D8" w14:textId="46D5C02C" w:rsidR="004377FF" w:rsidRPr="00FD157B" w:rsidRDefault="004377FF" w:rsidP="006165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4E146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d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emonstriraju mjerenje temperature </w:t>
            </w:r>
          </w:p>
          <w:p w14:paraId="2215D0EB" w14:textId="6891BD54" w:rsidR="003D0A1A" w:rsidRPr="00FD157B" w:rsidRDefault="003D0A1A" w:rsidP="003D0A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Laboratorijske tehnike</w:t>
            </w:r>
            <w:r w:rsidR="00595AF8"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:</w:t>
            </w:r>
          </w:p>
          <w:p w14:paraId="55327F2C" w14:textId="77777777" w:rsidR="00EC746F" w:rsidRPr="00FD157B" w:rsidRDefault="00EC746F" w:rsidP="00EC7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-da razlikuju vrste testova za koronavirus</w:t>
            </w:r>
          </w:p>
          <w:p w14:paraId="5EF3E7C0" w14:textId="5CE66488" w:rsidR="004840C3" w:rsidRPr="00FD157B" w:rsidRDefault="00E9512C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3D0A1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da ovladaju metodom uzorkovanja nazofaringealnog brisa i brisa ždrijela kao i uzorkovanja ukupne krvi</w:t>
            </w:r>
            <w:r w:rsidR="004840C3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602DE2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(medicinsko-laboratorijski tehničari)</w:t>
            </w:r>
          </w:p>
          <w:p w14:paraId="5F187B83" w14:textId="13B11E1A" w:rsidR="00220F08" w:rsidRPr="00FD157B" w:rsidRDefault="00220F08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Matematika</w:t>
            </w:r>
            <w:r w:rsidRPr="00FD157B">
              <w:rPr>
                <w:rFonts w:ascii="Arial" w:hAnsi="Arial" w:cs="Arial"/>
                <w:i/>
                <w:color w:val="000000" w:themeColor="text1"/>
                <w:u w:val="single"/>
                <w:lang w:val="sr-Latn-ME"/>
              </w:rPr>
              <w:t xml:space="preserve">: </w:t>
            </w:r>
          </w:p>
          <w:p w14:paraId="40556FAE" w14:textId="26FC1D8B" w:rsidR="00100665" w:rsidRPr="00FD157B" w:rsidRDefault="00012874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10066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primjenjuju procentualni račun za izačunavanje smrtnosti, b</w:t>
            </w:r>
            <w:r w:rsidR="0043519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</w:t>
            </w:r>
            <w:r w:rsidR="0010066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oja inficiranih, oporavljenih,  strukturu oboljelih po polu i uzrastu</w:t>
            </w:r>
            <w:r w:rsidR="0043519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,</w:t>
            </w:r>
            <w:r w:rsidR="007C423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43519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broj oboljelih sa lak</w:t>
            </w:r>
            <w:r w:rsidR="007C423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š</w:t>
            </w:r>
            <w:r w:rsidR="0043519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im i težim simptomima</w:t>
            </w:r>
            <w:r w:rsidR="00EC74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Covid 19</w:t>
            </w:r>
          </w:p>
          <w:p w14:paraId="0BD92DD1" w14:textId="3E45FB80" w:rsidR="001809C2" w:rsidRPr="00FD157B" w:rsidRDefault="001809C2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E3221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analiziraju dobijene vrijednosti sa grafika ili iz tabele</w:t>
            </w:r>
          </w:p>
          <w:p w14:paraId="64E4B8F5" w14:textId="373CC409" w:rsidR="00A8675E" w:rsidRPr="00FD157B" w:rsidRDefault="00100665" w:rsidP="00A867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 </w:t>
            </w:r>
            <w:r w:rsidR="00A8675E" w:rsidRPr="00FD157B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Informatika</w:t>
            </w:r>
          </w:p>
          <w:p w14:paraId="73BED2F9" w14:textId="58C39368" w:rsidR="001137BC" w:rsidRPr="00FD157B" w:rsidRDefault="00E9512C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1137BC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biraju jedan od web browser-a i u njemu u podrazumijevanom pretraživaču  traže informacije na </w:t>
            </w:r>
            <w:r w:rsidR="00607752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temu </w:t>
            </w:r>
            <w:r w:rsidR="00E3221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korona virusa i </w:t>
            </w:r>
            <w:r w:rsidR="00607752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Covid-19</w:t>
            </w:r>
          </w:p>
          <w:p w14:paraId="73428894" w14:textId="70AEF06C" w:rsidR="00923A6F" w:rsidRPr="00FD157B" w:rsidRDefault="00E9512C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E3221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923A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i</w:t>
            </w:r>
            <w:r w:rsidR="008D58C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z</w:t>
            </w:r>
            <w:r w:rsidR="00923A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dvajaju videoklip sa Y</w:t>
            </w:r>
            <w:r w:rsidR="008D58C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</w:t>
            </w:r>
            <w:r w:rsidR="00923A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8D58C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Tube</w:t>
            </w:r>
            <w:r w:rsidR="00923A6F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</w:p>
          <w:p w14:paraId="024A40A5" w14:textId="77777777" w:rsidR="00E3221B" w:rsidRPr="00FD157B" w:rsidRDefault="00E3221B" w:rsidP="00E951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55916917" w14:textId="77777777" w:rsidR="00FD157B" w:rsidRDefault="00245BFE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Nakon učenja učenici će biti sposobni da</w:t>
            </w:r>
            <w:r w:rsid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</w:p>
          <w:p w14:paraId="3DD872B4" w14:textId="77777777" w:rsidR="00FD157B" w:rsidRDefault="00FD157B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</w:p>
          <w:p w14:paraId="6629E13D" w14:textId="40CD442A" w:rsidR="003075DA" w:rsidRPr="00FD157B" w:rsidRDefault="003075DA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Osnove anatomije sa fiziologijom</w:t>
            </w:r>
          </w:p>
          <w:p w14:paraId="1B8D8651" w14:textId="72D7F0A8" w:rsidR="003075DA" w:rsidRPr="00FD157B" w:rsidRDefault="00E747F6" w:rsidP="00914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231790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3075D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očavaju uticaj virusa na organizam čovjeka </w:t>
            </w:r>
          </w:p>
          <w:p w14:paraId="38A0C823" w14:textId="79F1E938" w:rsidR="00E85A32" w:rsidRPr="00FD157B" w:rsidRDefault="00E85A32" w:rsidP="00914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(ćelije, tkiva, organ</w:t>
            </w:r>
            <w:r w:rsidR="00914FDE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e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, organsk</w:t>
            </w:r>
            <w:r w:rsidR="00914FDE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e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sistema i organiz</w:t>
            </w:r>
            <w:r w:rsidR="00914FDE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am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u cjelini)</w:t>
            </w:r>
          </w:p>
          <w:p w14:paraId="51764E41" w14:textId="45D72C96" w:rsidR="00E747F6" w:rsidRPr="00FD157B" w:rsidRDefault="00E747F6" w:rsidP="00914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231790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azlikuju vrste imuniteta</w:t>
            </w:r>
            <w:r w:rsidR="00AC108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kod čovjeka </w:t>
            </w:r>
          </w:p>
          <w:p w14:paraId="1EA8347D" w14:textId="3C6FAC0F" w:rsidR="00AC108D" w:rsidRPr="00FD157B" w:rsidRDefault="00AC108D" w:rsidP="00914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lastRenderedPageBreak/>
              <w:t>-</w:t>
            </w:r>
            <w:r w:rsidR="00231790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rimjenjuju fizičke, psihološke i socijalne mjere zaštite od Covida 19</w:t>
            </w:r>
          </w:p>
          <w:p w14:paraId="3E67D21B" w14:textId="77777777" w:rsidR="00CE0D10" w:rsidRPr="00FD157B" w:rsidRDefault="00CE0D10" w:rsidP="00914F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35C86C04" w14:textId="2B949B31" w:rsidR="00A8675E" w:rsidRPr="00FD157B" w:rsidRDefault="00160D6A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Fizioterapija</w:t>
            </w:r>
          </w:p>
          <w:p w14:paraId="08815AFA" w14:textId="4E9387F2" w:rsidR="008A4526" w:rsidRPr="00FD157B" w:rsidRDefault="008A4526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-objašnjavaju negativan uticaj inaktiviteta na sistem organa za kretanje i organizam u cjelini </w:t>
            </w:r>
          </w:p>
          <w:p w14:paraId="1BE924A0" w14:textId="0284BE5C" w:rsidR="008A4526" w:rsidRPr="00FD157B" w:rsidRDefault="00160D6A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8A4526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objašnjavaju i prezentuju set kućnih vježbi za poboljšanje ili održavanje funkcionalnog statusa organizma </w:t>
            </w:r>
            <w:r w:rsidR="001A2053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kao preventivne ili terapijske mjere</w:t>
            </w:r>
          </w:p>
          <w:p w14:paraId="7DE3288B" w14:textId="58C0371A" w:rsidR="008A4526" w:rsidRPr="00FD157B" w:rsidRDefault="008A4526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 Izdvajaju posebne vježbe za rizičnu starosnu grupu</w:t>
            </w:r>
            <w:r w:rsidR="001A2053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preko YouTube ili Zooma </w:t>
            </w:r>
          </w:p>
          <w:p w14:paraId="5BED7FFB" w14:textId="70490C9B" w:rsidR="00174A23" w:rsidRDefault="00174A23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-Utiču na populaciju da usvajaju zdravije navike za </w:t>
            </w:r>
            <w:r w:rsidR="007913B3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njihov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život</w:t>
            </w:r>
          </w:p>
          <w:p w14:paraId="3D758A4C" w14:textId="77777777" w:rsidR="00FD157B" w:rsidRPr="00FD157B" w:rsidRDefault="00FD157B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7ECAB8B0" w14:textId="77777777" w:rsidR="004E1469" w:rsidRPr="00FD157B" w:rsidRDefault="004E1469" w:rsidP="004E146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u w:val="single"/>
                <w:lang w:val="sr-Latn-ME"/>
              </w:rPr>
              <w:t>Farmakologija:</w:t>
            </w:r>
          </w:p>
          <w:p w14:paraId="0B29E0F0" w14:textId="66DE8E96" w:rsidR="00D902B4" w:rsidRPr="00FD157B" w:rsidRDefault="004503AB" w:rsidP="00D902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D902B4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objašnjavaju značaj preventivnog djelovanja vitamina i imunostimulatora, kao i terapijski značaj antivirotika</w:t>
            </w:r>
          </w:p>
          <w:p w14:paraId="4FE65F81" w14:textId="7EE30909" w:rsidR="004E1469" w:rsidRPr="00FD157B" w:rsidRDefault="00D902B4" w:rsidP="00D902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-u simuliranim uslovima obavljaju savjetovanje sa pacijentima</w:t>
            </w:r>
          </w:p>
          <w:p w14:paraId="50287439" w14:textId="77777777" w:rsidR="00D902B4" w:rsidRPr="00FD157B" w:rsidRDefault="00D902B4" w:rsidP="00D902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26F8876D" w14:textId="5EE83F81" w:rsidR="00417D5F" w:rsidRPr="00FD157B" w:rsidRDefault="00417D5F" w:rsidP="00B06388">
            <w:pPr>
              <w:pStyle w:val="ListParagraph"/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i/>
                <w:color w:val="000000"/>
                <w:kern w:val="36"/>
                <w:sz w:val="24"/>
                <w:szCs w:val="24"/>
              </w:rPr>
            </w:pPr>
          </w:p>
          <w:p w14:paraId="5F0106E5" w14:textId="2F006114" w:rsidR="00417D5F" w:rsidRPr="00FD157B" w:rsidRDefault="00417D5F" w:rsidP="007152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2DB6A624" w14:textId="77777777" w:rsidTr="00EC746F">
        <w:tc>
          <w:tcPr>
            <w:tcW w:w="3955" w:type="dxa"/>
            <w:shd w:val="clear" w:color="auto" w:fill="D9D9D9"/>
          </w:tcPr>
          <w:p w14:paraId="50FEE05C" w14:textId="60A716CD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 xml:space="preserve">4. Ključne kompetencije i ishodi KK čijem se postizanju kod učenika doprinosi </w:t>
            </w:r>
          </w:p>
          <w:p w14:paraId="5CF204D5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06F9587E" w14:textId="0B2E048E" w:rsidR="00907B6B" w:rsidRDefault="00DC4BF3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K</w:t>
            </w:r>
            <w:r w:rsidR="00F67EC1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ompetencija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pismenosti</w:t>
            </w:r>
          </w:p>
          <w:p w14:paraId="7F71731B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52975EF0" w14:textId="4AE212D3" w:rsidR="007F3A9A" w:rsidRPr="00FD157B" w:rsidRDefault="007F3A9A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CA5F6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Izdvaja ključne pojmove vezane za Covid-19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(epidemija, pandemija</w:t>
            </w:r>
            <w:r w:rsidR="00F65D9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epidemiološki lanac zaraznih bolesti (</w:t>
            </w:r>
            <w:r w:rsidR="00F65D9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Vogralikov lanac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)</w:t>
            </w:r>
            <w:r w:rsidR="00F65D9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letalitet, mortalitet,</w:t>
            </w:r>
            <w:r w:rsidR="00336D2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transmisija,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65D9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vakcina, prevencija) 3.1.1.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 3.1.5.</w:t>
            </w:r>
          </w:p>
          <w:p w14:paraId="421351BC" w14:textId="32471A32" w:rsidR="00B15AE8" w:rsidRPr="00FD157B" w:rsidRDefault="007F3A9A" w:rsidP="00B15A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K</w:t>
            </w:r>
            <w:r w:rsidR="00F31FE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ritički analizira argumente</w:t>
            </w:r>
            <w:r w:rsidR="00F65D9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iznoseći ih kroz učešće u diskusijama i debatama (</w:t>
            </w:r>
            <w:r w:rsidR="00B15AE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debatuje o nošenje maski za/protiv nošenja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 prirodi porijekla virusa</w:t>
            </w:r>
            <w:r w:rsidR="00B15AE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) 3.1.8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.</w:t>
            </w:r>
          </w:p>
          <w:p w14:paraId="3F58DC22" w14:textId="6E71D1DC" w:rsidR="00907B6B" w:rsidRDefault="00B15AE8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Aktivno sluša i uvažava mišljenje, stavove i emocije drugih koristeći jezik 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na pozitivan i društveno odgovoran način</w:t>
            </w:r>
            <w:r w:rsidR="00F114F4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-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Ističe značaj 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prevencij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e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bolesti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67EC1" w:rsidRPr="00FD157B">
              <w:rPr>
                <w:rFonts w:ascii="Arial" w:eastAsia="Roboto" w:hAnsi="Arial" w:cs="Arial"/>
                <w:bCs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3.1.10.</w:t>
            </w:r>
          </w:p>
          <w:p w14:paraId="1F8CD8B0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14ADE689" w14:textId="77777777" w:rsidR="00FD157B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B15AE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K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ompetencija</w:t>
            </w:r>
            <w:r w:rsidR="00B15AE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višejezičnosti</w:t>
            </w:r>
          </w:p>
          <w:p w14:paraId="14685E7A" w14:textId="3E59C380" w:rsidR="00907B6B" w:rsidRPr="00FD157B" w:rsidRDefault="00B15AE8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</w:t>
            </w:r>
          </w:p>
          <w:p w14:paraId="27DEFC42" w14:textId="64AC70C7" w:rsidR="00F114F4" w:rsidRPr="00FD157B" w:rsidRDefault="007F3A9A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Pronalazi i koristi različite komunikacijske situacije i izvore za učenje jezika kroz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medije i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lastRenderedPageBreak/>
              <w:t>stručnu literaturu za</w:t>
            </w:r>
            <w:r w:rsidR="00B15AE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informacije o </w:t>
            </w:r>
            <w:r w:rsidR="00907B6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Covid-19 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3.2.6.,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3.2.3.</w:t>
            </w:r>
          </w:p>
          <w:p w14:paraId="771ACAF8" w14:textId="76E0EAF4" w:rsidR="009853C5" w:rsidRPr="00FD157B" w:rsidRDefault="00F114F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-Uvažava službeni jezik /jezike kao zajednički okvir za komunikaciju: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l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atinski, 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e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ngleski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jezik,3.2.8.</w:t>
            </w:r>
          </w:p>
          <w:p w14:paraId="45AE99B0" w14:textId="77777777" w:rsidR="00F114F4" w:rsidRPr="00FD157B" w:rsidRDefault="00F114F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564AD3CC" w14:textId="77777777" w:rsidR="00F114F4" w:rsidRPr="00FD157B" w:rsidRDefault="00F114F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7EDA5B30" w14:textId="7961A3D6" w:rsidR="009853C5" w:rsidRDefault="009853C5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M</w:t>
            </w:r>
            <w:r w:rsidR="00F67EC1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atematička kompetencija</w:t>
            </w:r>
            <w:r w:rsidR="00F114F4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i kompetencija u nauci, tehnologiji i inženjerstvu</w:t>
            </w:r>
          </w:p>
          <w:p w14:paraId="31D74905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1CC5A246" w14:textId="139EE727" w:rsidR="007F3A9A" w:rsidRPr="00FD157B" w:rsidRDefault="007F3A9A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Provjerava podatke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i tvrđenja, te metodologiju prikupljanja, obrade i analize podataka svakodnevno  o broju oboljelih</w:t>
            </w:r>
            <w:r w:rsidR="00F46B7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izliječenih i umrlih</w:t>
            </w:r>
            <w:r w:rsidR="00F46B7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od posljedica zaraze virusom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(3.3.2.,3.3.8.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) </w:t>
            </w:r>
          </w:p>
          <w:p w14:paraId="7E216AFE" w14:textId="591751F9" w:rsidR="00DB56D5" w:rsidRPr="00FD157B" w:rsidRDefault="00DB56D5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-Analizira složen problem bolesti i dijeli ga na korake obuhvatajući cjelokupnu temu (3.3.6.)</w:t>
            </w:r>
          </w:p>
          <w:p w14:paraId="7AE35BE6" w14:textId="2B191D75" w:rsidR="009853C5" w:rsidRDefault="007F3A9A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Prepoznaje da</w:t>
            </w:r>
            <w:r w:rsidR="00B97E8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je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razvoj tehnologije i medicine važan</w:t>
            </w:r>
            <w:r w:rsidR="00B97E8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za pronalazak  vakcine ( 3.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3.3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46B7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3.3.9.,</w:t>
            </w:r>
            <w:r w:rsidR="00F46B7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.</w:t>
            </w:r>
            <w:r w:rsidR="009853C5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3. 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12.),</w:t>
            </w:r>
          </w:p>
          <w:p w14:paraId="7D8BE6C5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5013058D" w14:textId="7B210887" w:rsidR="00D84748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D8474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D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igitalna kompetencija</w:t>
            </w:r>
            <w:r w:rsidR="00D8474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:</w:t>
            </w:r>
          </w:p>
          <w:p w14:paraId="3D5111B6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2101ED29" w14:textId="4F4306CF" w:rsidR="00D84748" w:rsidRPr="00FD157B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A3624A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Primjenjuje digitalne tehnologije za komunikaciju</w:t>
            </w:r>
            <w:r w:rsidR="00A3624A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na promišljen i kritički odgovoran način za prikupljanje informacija</w:t>
            </w:r>
            <w:r w:rsidR="00A3624A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o pandemiji 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(3.4.1.,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3.4.3., 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3.4.</w:t>
            </w:r>
            <w:r w:rsidR="00A3624A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5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.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3.4.</w:t>
            </w:r>
            <w:r w:rsidR="00A3624A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9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.)</w:t>
            </w:r>
          </w:p>
          <w:p w14:paraId="1C35D1CC" w14:textId="77777777" w:rsidR="00FD157B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</w:p>
          <w:p w14:paraId="6F4EE6A6" w14:textId="57BE3E46" w:rsidR="00D84748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Lična</w:t>
            </w:r>
            <w:r w:rsidR="00551A45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, </w:t>
            </w:r>
            <w:r w:rsidR="007F3A9A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socijalna i kompetenc</w:t>
            </w:r>
            <w:r w:rsidR="00551A45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ija </w:t>
            </w:r>
            <w:r w:rsidR="00A3624A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učiti </w:t>
            </w:r>
            <w:r w:rsidR="00551A45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kako učiti</w:t>
            </w:r>
            <w:r w:rsidR="00D8474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: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</w:t>
            </w:r>
          </w:p>
          <w:p w14:paraId="3867E1FD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236615BC" w14:textId="3A72715A" w:rsidR="00A3624A" w:rsidRPr="00FD157B" w:rsidRDefault="00A3624A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-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Upravlja samostalno i proaktivno procesima učenja, koristeći efikasno različite strategije učenja</w:t>
            </w:r>
            <w:r w:rsidR="00526A16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3.5.3.</w:t>
            </w:r>
          </w:p>
          <w:p w14:paraId="608C4829" w14:textId="77777777" w:rsidR="00FD157B" w:rsidRDefault="00A3624A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Primjenjuje zdrave stilove života i odgovorno se odnosi  prema budućnosti u pogledu života sa virusom Co</w:t>
            </w:r>
            <w:r w:rsidR="00A41843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v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id-19 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(3.5.2</w:t>
            </w:r>
            <w:r w:rsidR="00526A16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)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, </w:t>
            </w:r>
            <w:r w:rsidR="00FF5E8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3.5.1.</w:t>
            </w:r>
            <w:r w:rsidR="00526A16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E3221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,3.5.7.,</w:t>
            </w:r>
            <w:r w:rsidR="00FF5E8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3.5.9.</w:t>
            </w:r>
            <w:r w:rsidR="00526A16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 </w:t>
            </w:r>
            <w:r w:rsidR="00FF5E8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3.5.13.</w:t>
            </w:r>
          </w:p>
          <w:p w14:paraId="5BDBB746" w14:textId="30CB5AA9" w:rsidR="00FD157B" w:rsidRPr="00FD157B" w:rsidRDefault="00D84748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br/>
            </w:r>
            <w:r w:rsidR="00F67EC1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Građanska</w:t>
            </w:r>
            <w:r w:rsid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kompetencija:</w:t>
            </w:r>
          </w:p>
          <w:p w14:paraId="75BAD2D4" w14:textId="02280F58" w:rsidR="00D84748" w:rsidRPr="00FD157B" w:rsidRDefault="00526A16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D8474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Promoviše zajedničke evropske vrijednosti</w:t>
            </w:r>
            <w:r w:rsidR="00A41843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poštovanja ljudskog dostojanstva, jednakosti  u liječenju oboljelih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2237FA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(</w:t>
            </w:r>
            <w:r w:rsidR="00CA5F6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2237FA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3.6.2)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F5E8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+3.6.1.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3..6.5.</w:t>
            </w:r>
          </w:p>
          <w:p w14:paraId="31D0F970" w14:textId="77777777" w:rsid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2ADBD8E7" w14:textId="78F7F403" w:rsidR="00F54EF8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lastRenderedPageBreak/>
              <w:t>Preduzetnička</w:t>
            </w:r>
            <w:r w:rsid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kompetencija:</w:t>
            </w:r>
          </w:p>
          <w:p w14:paraId="02A09858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13FAE1FC" w14:textId="5B590F33" w:rsidR="00F54EF8" w:rsidRDefault="00526A16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F54EF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Izrađuje plan za realizaciju projekta na osnovu procjene snaga i slabosti,</w:t>
            </w:r>
            <w:r w:rsidR="00CA5F60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54EF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rezultata istraživanja i analize resursa i rizika za borbu protiv </w:t>
            </w:r>
            <w:r w:rsidR="00FF5E8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C</w:t>
            </w:r>
            <w:r w:rsidR="00F54EF8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ovida -19.(3.7.2.)</w:t>
            </w:r>
          </w:p>
          <w:p w14:paraId="02A8F7F7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28BE4BC0" w14:textId="4F462866" w:rsidR="00F54EF8" w:rsidRPr="00FD157B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K</w:t>
            </w:r>
            <w:r w:rsidR="00526A16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ompetencija k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ulturološk</w:t>
            </w:r>
            <w:r w:rsidR="00526A16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e svijesti i izražavanja</w:t>
            </w:r>
          </w:p>
          <w:p w14:paraId="09CAE970" w14:textId="546C8F09" w:rsidR="00F67EC1" w:rsidRPr="00FD157B" w:rsidRDefault="00F54EF8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Procjenjuje međusobne uticaje lokalnih, nacionalnih</w:t>
            </w:r>
            <w:r w:rsidR="0050674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i 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regionalnih kultura na </w:t>
            </w:r>
            <w:r w:rsidR="00691C7C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pojedinca  govoreći o </w:t>
            </w:r>
            <w:r w:rsidR="0050674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navikama u odnosu na </w:t>
            </w:r>
            <w:r w:rsidR="00691C7C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zdravlj</w:t>
            </w:r>
            <w:r w:rsidR="0050674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e</w:t>
            </w:r>
            <w:r w:rsidR="00691C7C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u vrijeme </w:t>
            </w:r>
            <w:r w:rsidR="0050674B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corona infekcije</w:t>
            </w: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F67EC1"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(3.8.1)</w:t>
            </w:r>
          </w:p>
          <w:p w14:paraId="3AE63CC8" w14:textId="140F85FA" w:rsidR="008D26F9" w:rsidRPr="00FD157B" w:rsidRDefault="008D26F9" w:rsidP="00FF5E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Cs/>
                <w:i/>
                <w:color w:val="000000" w:themeColor="text1"/>
                <w:lang w:val="sr-Latn-ME" w:eastAsia="pl-PL" w:bidi="pl-PL"/>
              </w:rPr>
            </w:pPr>
          </w:p>
        </w:tc>
      </w:tr>
      <w:tr w:rsidR="00417D5F" w:rsidRPr="00FD157B" w14:paraId="1DE29D0A" w14:textId="77777777" w:rsidTr="00EC746F">
        <w:tc>
          <w:tcPr>
            <w:tcW w:w="3955" w:type="dxa"/>
            <w:shd w:val="clear" w:color="auto" w:fill="D9D9D9"/>
          </w:tcPr>
          <w:p w14:paraId="5310729E" w14:textId="1015DB9D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5. Ciljna grupa</w:t>
            </w:r>
          </w:p>
          <w:p w14:paraId="3909F270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07A69D06" w14:textId="24E9C749" w:rsidR="0030662F" w:rsidRPr="00FD157B" w:rsidRDefault="000E40CB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Učenici 1,2 i 3 razreda</w:t>
            </w:r>
          </w:p>
        </w:tc>
      </w:tr>
      <w:tr w:rsidR="00417D5F" w:rsidRPr="00FD157B" w14:paraId="77DD307F" w14:textId="77777777" w:rsidTr="00EC746F">
        <w:trPr>
          <w:trHeight w:val="3827"/>
        </w:trPr>
        <w:tc>
          <w:tcPr>
            <w:tcW w:w="3955" w:type="dxa"/>
            <w:shd w:val="clear" w:color="auto" w:fill="D9D9D9"/>
          </w:tcPr>
          <w:p w14:paraId="19AF4268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6. Broj časova i vremenski period realizacije</w:t>
            </w:r>
          </w:p>
          <w:p w14:paraId="739344FA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  <w:vAlign w:val="center"/>
          </w:tcPr>
          <w:p w14:paraId="3F5F22C0" w14:textId="00F68617" w:rsidR="00F32307" w:rsidRPr="00FD157B" w:rsidRDefault="00F32307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Broj časova </w:t>
            </w:r>
            <w:r w:rsidR="003707A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:</w:t>
            </w:r>
            <w:r w:rsidR="00417D5F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FF5E81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8</w:t>
            </w:r>
            <w:r w:rsidR="00550007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;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FF5E81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7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+</w:t>
            </w: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1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javni čas u vremenskom periodu od dvije nedelje, okvirno u drugom polugodištu 2020/21.</w:t>
            </w:r>
          </w:p>
          <w:p w14:paraId="2C7C9399" w14:textId="1223B0C6" w:rsidR="00F54873" w:rsidRPr="00FD157B" w:rsidRDefault="00F54873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2 </w:t>
            </w:r>
            <w:r w:rsidR="0051229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časa</w:t>
            </w:r>
            <w:r w:rsidR="00FF5E81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51229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;</w:t>
            </w:r>
            <w:r w:rsidR="00DC6A3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1809C2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Matematika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+</w:t>
            </w:r>
            <w:r w:rsidR="000E40C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Informatika</w:t>
            </w:r>
            <w:r w:rsidR="00DC6A3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,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DC6A3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+  </w:t>
            </w:r>
            <w:r w:rsidR="0012146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Osnove anatomije sa fiziologije</w:t>
            </w:r>
            <w:r w:rsidR="00DC6A3D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</w:p>
          <w:p w14:paraId="5DBD8429" w14:textId="7E4144C3" w:rsidR="00F54873" w:rsidRPr="00FD157B" w:rsidRDefault="00F32307" w:rsidP="00F548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3 </w:t>
            </w:r>
            <w:r w:rsidR="0051229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časa</w:t>
            </w:r>
            <w:r w:rsidR="00FF5E8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51229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:</w:t>
            </w:r>
            <w:r w:rsidR="00F548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51229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Biologija</w:t>
            </w:r>
            <w:r w:rsidR="00F548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+H</w:t>
            </w:r>
            <w:r w:rsidR="0051229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emija</w:t>
            </w:r>
            <w:r w:rsidR="00F6217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/ Laboratorijske tehnike</w:t>
            </w:r>
            <w:r w:rsidR="0051229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51229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+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Fizika</w:t>
            </w:r>
          </w:p>
          <w:p w14:paraId="553D1497" w14:textId="13F5F4D0" w:rsidR="00F54873" w:rsidRPr="00FD157B" w:rsidRDefault="00F54873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628873C6" w14:textId="3F8592CF" w:rsidR="00F54873" w:rsidRPr="00FD157B" w:rsidRDefault="00FF5E81" w:rsidP="00F548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2</w:t>
            </w:r>
            <w:r w:rsidR="003707A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F6217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čas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a;</w:t>
            </w:r>
            <w:r w:rsidR="00F6217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F548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Fizioterapija + Farmakologija </w:t>
            </w:r>
          </w:p>
          <w:p w14:paraId="4EC0CB1E" w14:textId="1BA6A158" w:rsidR="00F54873" w:rsidRPr="00FD157B" w:rsidRDefault="00F54873" w:rsidP="00F548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2DAD9941" w14:textId="12056BCD" w:rsidR="0030662F" w:rsidRPr="00FD157B" w:rsidRDefault="0030662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64281621" w14:textId="77777777" w:rsidTr="00EC746F">
        <w:tc>
          <w:tcPr>
            <w:tcW w:w="3955" w:type="dxa"/>
            <w:shd w:val="clear" w:color="auto" w:fill="D9D9D9"/>
          </w:tcPr>
          <w:p w14:paraId="7B9A68D3" w14:textId="3FC4E9DB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  <w:t>7. Scenario (strategije učenja i njihov slijed) te učenikove aktivnosti</w:t>
            </w:r>
          </w:p>
          <w:p w14:paraId="6DB46E0C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BC354FF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FA090E2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DE2E433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45957E9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28E6853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C451A76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214E055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5EEF0F4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A9E6C79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AB441C2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04BAD95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24EFB82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B135D8D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4F62F6B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3860FB7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9158BEA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AA55ED5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533EE85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4520F54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B22C708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03A5C9D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9FFE3A7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8CD57BC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8AB8782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77A799E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09871BF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35093F1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5483913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EC27467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4F896D9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FBFA706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67760C2" w14:textId="77777777" w:rsidR="001E4856" w:rsidRPr="00FD157B" w:rsidRDefault="001E4856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B543026" w14:textId="77777777" w:rsidR="001E4856" w:rsidRPr="00FD157B" w:rsidRDefault="001E485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  <w:t>Scenario (strategije učenja i njihov slijed) te učenikove aktivnosti</w:t>
            </w:r>
          </w:p>
          <w:p w14:paraId="77C7EC5B" w14:textId="77777777" w:rsidR="001E4856" w:rsidRPr="00FD157B" w:rsidRDefault="001E485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ED603E4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3602868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AFAEAD0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70ED68C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F49A068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69BB708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EC9947C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6522626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88E561F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78AC6B1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1F54F91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AFA2A4B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A355710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B59D628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0799219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2E6B38E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7832CB2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E5687E7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8A8573A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D270949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D9C1EB8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9535395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CBA53B1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329A1F8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F375387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88C30DE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53B91C9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9549D65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E26E935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5CD74F7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60CF1FD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9AC2A9D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CEB8940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2FD2948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5255825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4B344A1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C5CAF5F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AC0DC61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3D33B4C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996A614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36E3472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5DEB189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B4DB07B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4E78451C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700289F" w14:textId="77777777" w:rsidR="00616F16" w:rsidRPr="00FD157B" w:rsidRDefault="00616F16" w:rsidP="001E485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43387FF" w14:textId="77777777" w:rsidR="00616F16" w:rsidRPr="00FD157B" w:rsidRDefault="00616F16" w:rsidP="00616F1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  <w:t>Scenario (strategije učenja i njihov slijed) te učenikove aktivnosti</w:t>
            </w:r>
          </w:p>
          <w:p w14:paraId="67F50BE3" w14:textId="77777777" w:rsidR="00616F16" w:rsidRPr="00FD157B" w:rsidRDefault="00616F16" w:rsidP="00616F16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DEEA4E4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7DBFB2EC" w14:textId="2D3F2564" w:rsidR="00D77354" w:rsidRPr="00FD157B" w:rsidRDefault="00D77354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lastRenderedPageBreak/>
              <w:t xml:space="preserve">Biologija: </w:t>
            </w:r>
          </w:p>
          <w:p w14:paraId="38209B13" w14:textId="633E6DCE" w:rsidR="00551A45" w:rsidRPr="00FD157B" w:rsidRDefault="00D77354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   Prije časa: </w:t>
            </w:r>
            <w:r w:rsidR="00551A4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Učenike podijeliti u </w:t>
            </w:r>
            <w:r w:rsidR="00E53F0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4</w:t>
            </w:r>
            <w:r w:rsidR="00551A4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grupe i dati zadatke da prikupe materijale</w:t>
            </w:r>
          </w:p>
          <w:p w14:paraId="0E3A7D39" w14:textId="2E734112" w:rsidR="00551A45" w:rsidRPr="00FD157B" w:rsidRDefault="00551A45" w:rsidP="00551A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1.Prva grupa da prikupi podatke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sa interneta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 građi i osobinama virusa u vidu teksta i slika</w:t>
            </w:r>
          </w:p>
          <w:p w14:paraId="02DB2578" w14:textId="77777777" w:rsidR="00E53F05" w:rsidRPr="00FD157B" w:rsidRDefault="00551A45" w:rsidP="00551A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2.Druga grupa 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da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prikupi podatke o načinu razmnožavanja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</w:p>
          <w:p w14:paraId="7B17CDF3" w14:textId="0A90902F" w:rsidR="00551A45" w:rsidRPr="00FD157B" w:rsidRDefault="00E53F05" w:rsidP="00551A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3.Treća grupa prikuplja podatke preko videozapisa o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prenos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virusa u vidu teksta i slike</w:t>
            </w:r>
          </w:p>
          <w:p w14:paraId="68BEE2FB" w14:textId="42123538" w:rsidR="007F4888" w:rsidRPr="00FD157B" w:rsidRDefault="00E53F05" w:rsidP="00551A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4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.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Četvrta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grupa da definiše pojmove od značaja za razumijevanje karakteristika epidemije/ pandemije Covid-19</w:t>
            </w:r>
          </w:p>
          <w:p w14:paraId="0CC1C942" w14:textId="1BB6B81B" w:rsidR="005B5F8A" w:rsidRPr="00FD157B" w:rsidRDefault="00D77354" w:rsidP="005B5F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  Tokom časa: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Sve</w:t>
            </w:r>
            <w:r w:rsidR="00853727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7A1D75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četiri 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grupe i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z</w:t>
            </w:r>
            <w:r w:rsidR="0006031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g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rađ</w:t>
            </w:r>
            <w:r w:rsidR="0006031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uju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06031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panoe </w:t>
            </w:r>
            <w:r w:rsidR="007F488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na zadate teme </w:t>
            </w:r>
            <w:r w:rsidR="0006031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o građi virusa, </w:t>
            </w:r>
            <w:r w:rsidR="0006031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lastRenderedPageBreak/>
              <w:t>razmnožavanju i transmisiji,</w:t>
            </w:r>
            <w:r w:rsidR="005B5F8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te značajnim epidemiološkim pojmovima, nakon čega izlažu svoje radove</w:t>
            </w:r>
          </w:p>
          <w:p w14:paraId="6FE1A1DD" w14:textId="51B5216F" w:rsidR="00D77354" w:rsidRPr="00FD157B" w:rsidRDefault="005B5F8A" w:rsidP="005B5F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06031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</w:t>
            </w:r>
            <w:r w:rsidR="00060318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aspravljaju o prirodi porijekla virusa i daju argumente za svoj stav</w:t>
            </w:r>
          </w:p>
          <w:p w14:paraId="035F8F7F" w14:textId="77777777" w:rsidR="001E4856" w:rsidRPr="00FD157B" w:rsidRDefault="001E4856" w:rsidP="005B5F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7A3CF3C2" w14:textId="77777777" w:rsidR="00F675FA" w:rsidRPr="00FD157B" w:rsidRDefault="00F675FA" w:rsidP="00F675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/>
                <w:bCs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Hemija:</w:t>
            </w:r>
          </w:p>
          <w:p w14:paraId="0F606333" w14:textId="5C551EBC" w:rsidR="00F675FA" w:rsidRPr="00FD157B" w:rsidRDefault="00F675FA" w:rsidP="00853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 časa:</w:t>
            </w:r>
            <w:r w:rsidR="00853727"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Učenike podijeliti u četiri grupe i dati zadatke</w:t>
            </w:r>
            <w:r w:rsidR="001F569F"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 n</w:t>
            </w:r>
            <w:r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aprave pano sa prikazom strukture proteina</w:t>
            </w:r>
          </w:p>
          <w:p w14:paraId="7FCA499B" w14:textId="5EA30196" w:rsidR="00F675FA" w:rsidRPr="00FD157B" w:rsidRDefault="00F675FA" w:rsidP="00853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Tokom časa:</w:t>
            </w:r>
            <w:r w:rsidR="00FF78D6"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Učenici sklapaju model građe  primarne, sekundarne, tercijarne </w:t>
            </w:r>
            <w:r w:rsidR="001F569F"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kvaternarne strukture proteina i izlažu svoje radove</w:t>
            </w:r>
          </w:p>
          <w:p w14:paraId="4889083C" w14:textId="1C16B6EA" w:rsidR="001F569F" w:rsidRPr="00FD157B" w:rsidRDefault="001F569F" w:rsidP="00853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-Učenici navode vrste dezinfekcijskih sredstava koji se mogu upotrijebiti u zaštiti od virusa</w:t>
            </w:r>
          </w:p>
          <w:p w14:paraId="42EE6F3B" w14:textId="77777777" w:rsidR="001E4856" w:rsidRPr="00FD157B" w:rsidRDefault="001E4856" w:rsidP="00853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02DF1FD" w14:textId="77777777" w:rsidR="001E4856" w:rsidRPr="00FD157B" w:rsidRDefault="001E4856" w:rsidP="008537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7B514E" w14:textId="3DAA3145" w:rsidR="00E747F6" w:rsidRPr="00FD157B" w:rsidRDefault="00E747F6" w:rsidP="00F675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Fizika</w:t>
            </w:r>
            <w:r w:rsidR="00C90D0A"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27B67F04" w14:textId="52859612" w:rsidR="00B41E1E" w:rsidRPr="00FD157B" w:rsidRDefault="00B41E1E" w:rsidP="00B41E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 časa:</w:t>
            </w:r>
            <w:r w:rsidR="00E3221B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Pronalaze kućni toplomjer i </w:t>
            </w:r>
            <w:r w:rsidR="00FF78D6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pronalaze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skale za mjerenje.</w:t>
            </w:r>
          </w:p>
          <w:p w14:paraId="126D8FF1" w14:textId="397F8963" w:rsidR="00FF78D6" w:rsidRPr="00FD157B" w:rsidRDefault="00B41E1E" w:rsidP="00B41E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Tokom časa:</w:t>
            </w:r>
            <w:r w:rsidR="00760CD7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E52D0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Analiziraju t</w:t>
            </w:r>
            <w:r w:rsidR="00FF78D6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emperaturu kao fizičku veličinu. </w:t>
            </w:r>
          </w:p>
          <w:p w14:paraId="46961025" w14:textId="77777777" w:rsidR="00FF78D6" w:rsidRPr="00FD157B" w:rsidRDefault="00FF78D6" w:rsidP="00B41E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Nabrajaju vrste termometara.</w:t>
            </w:r>
          </w:p>
          <w:p w14:paraId="129427A0" w14:textId="77777777" w:rsidR="00E3221B" w:rsidRPr="00FD157B" w:rsidRDefault="00FF78D6" w:rsidP="00B41E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Mjere temperaturu beskontaktnim toplomjerom i upoređuju sa onom dobijenom digitalnim ili onim sa  alkoholom.</w:t>
            </w:r>
            <w:r w:rsidR="005E52D0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D09E69C" w14:textId="69DB0678" w:rsidR="00E747F6" w:rsidRPr="00FD157B" w:rsidRDefault="005E52D0" w:rsidP="00B41E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177024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Laboratorijske tehnike:</w:t>
            </w:r>
          </w:p>
          <w:p w14:paraId="5926A223" w14:textId="09307890" w:rsidR="00177024" w:rsidRPr="00FD157B" w:rsidRDefault="00177024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Prije časa: </w:t>
            </w:r>
          </w:p>
          <w:p w14:paraId="173856B5" w14:textId="2D834893" w:rsidR="00E3221B" w:rsidRPr="00FD157B" w:rsidRDefault="00E3221B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Pronalaze u literatiri  i na internetu vrste testova koji se koriste za Covid-19</w:t>
            </w:r>
          </w:p>
          <w:p w14:paraId="2083FCF5" w14:textId="028BF669" w:rsidR="00E3221B" w:rsidRPr="00FD157B" w:rsidRDefault="00E3221B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Učenici su dužni da se upoznaju sa nastavnom jedinicom uzorkovanje materijala na laboratorijsku dijagnostiku</w:t>
            </w:r>
          </w:p>
          <w:p w14:paraId="3A26F21B" w14:textId="77777777" w:rsidR="00177024" w:rsidRPr="00FD157B" w:rsidRDefault="00177024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u w:val="single"/>
                <w:lang w:val="sr-Latn-ME"/>
              </w:rPr>
            </w:pPr>
          </w:p>
          <w:p w14:paraId="0322C40A" w14:textId="77777777" w:rsidR="00177024" w:rsidRPr="00FD157B" w:rsidRDefault="00177024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Tokom časa: Učenici uzorkuju : briz nazofaringsa, bris ždrijela, uzorkovanje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lastRenderedPageBreak/>
              <w:t>ukupne krvi i rade razdvajanje seruma iz ukupne krvi</w:t>
            </w:r>
          </w:p>
          <w:p w14:paraId="65AF0728" w14:textId="5D020F19" w:rsidR="00177024" w:rsidRPr="00FD157B" w:rsidRDefault="00177024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-</w:t>
            </w:r>
            <w:r w:rsidR="00E3221B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Navode testove za otkrivanje genetičkog materijala (PCR) i testove za prisustvo antitijela (Lisa)</w:t>
            </w:r>
          </w:p>
          <w:p w14:paraId="67C75905" w14:textId="77777777" w:rsidR="00177024" w:rsidRPr="00FD157B" w:rsidRDefault="00177024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882448" w14:textId="5173964B" w:rsidR="004255AC" w:rsidRPr="00FD157B" w:rsidRDefault="00C90D0A" w:rsidP="004255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Matematika: </w:t>
            </w:r>
          </w:p>
          <w:p w14:paraId="13E4C3D6" w14:textId="17E4B1B3" w:rsidR="004255AC" w:rsidRPr="00FD157B" w:rsidRDefault="004255AC" w:rsidP="004255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  Prije časa: Prikupe podatke sa sajta IJZ o broju oboljelih, broju umrlih, oporavljenih , njihovo godište i pol,broj oboljelih sa lakšim i težim simptomima</w:t>
            </w:r>
            <w:r w:rsid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(podjela učenika u dvije grupe) </w:t>
            </w:r>
          </w:p>
          <w:p w14:paraId="4A39AEE0" w14:textId="35FFC98B" w:rsidR="004255AC" w:rsidRPr="00FD157B" w:rsidRDefault="004255AC" w:rsidP="004255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  Tokom časa: Prikupljene podatke prikazuju grafički </w:t>
            </w:r>
            <w:r w:rsid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(prva grupa)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 tabelarno</w:t>
            </w:r>
            <w:r w:rsid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(druga grupa)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izračunavaju tražene procente</w:t>
            </w:r>
          </w:p>
          <w:p w14:paraId="21F6A1D1" w14:textId="10257B06" w:rsidR="004255AC" w:rsidRPr="00FD157B" w:rsidRDefault="004255AC" w:rsidP="004255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Za domaći:</w:t>
            </w:r>
            <w:r w:rsidR="00C90D0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Učenici treba da naprave anketu o značaju nošenja maski i tabelarno prikažu podatke sa date ankete</w:t>
            </w:r>
            <w:r w:rsidR="00F777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(procentualno prikažu koliko građana smatra da je maska korisna, a koliko smatra da je štetna)</w:t>
            </w:r>
          </w:p>
          <w:p w14:paraId="1468E162" w14:textId="77777777" w:rsidR="00FC3FFA" w:rsidRPr="00FD157B" w:rsidRDefault="00FC3FFA" w:rsidP="004255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1E13D110" w14:textId="77777777" w:rsidR="00FC3FFA" w:rsidRPr="00FD157B" w:rsidRDefault="00FC3FFA" w:rsidP="00FC3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u w:val="single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u w:val="single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Infromatika:</w:t>
            </w:r>
          </w:p>
          <w:p w14:paraId="7948060F" w14:textId="632C4270" w:rsidR="00FC3FFA" w:rsidRPr="00FD157B" w:rsidRDefault="00FC3FFA" w:rsidP="00FC3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Prije časa: Prikupljene podatke o </w:t>
            </w:r>
            <w:r w:rsidR="00336D20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korona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virusu dostavljaju putem maila ili uređajima (usb disk) </w:t>
            </w:r>
          </w:p>
          <w:p w14:paraId="258A0046" w14:textId="77777777" w:rsidR="00336D20" w:rsidRPr="00FD157B" w:rsidRDefault="00FC3FFA" w:rsidP="00FC3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Tokom časa: </w:t>
            </w:r>
          </w:p>
          <w:p w14:paraId="46B00665" w14:textId="77777777" w:rsidR="00336D20" w:rsidRPr="00FD157B" w:rsidRDefault="00336D20" w:rsidP="00336D20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Pretražuju informacije preko web pretraživača o pandemiji na lokalnom i globalnom nivou</w:t>
            </w:r>
          </w:p>
          <w:p w14:paraId="5B1D76F1" w14:textId="6159A230" w:rsidR="00FC3FFA" w:rsidRPr="00FD157B" w:rsidRDefault="00FC3FFA" w:rsidP="00336D20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Kreiraju Prezentaciju sa prikupljenim materijalom</w:t>
            </w:r>
            <w:r w:rsidR="0065126A" w:rsidRPr="00FD157B"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38EF710" w14:textId="77777777" w:rsidR="00F675FA" w:rsidRPr="00FD157B" w:rsidRDefault="00F675FA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7274172E" w14:textId="052A4C34" w:rsidR="007E0552" w:rsidRPr="00FD157B" w:rsidRDefault="00D77354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  </w:t>
            </w:r>
            <w:r w:rsidR="0012146D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Osnove anatomije sa fiziologij</w:t>
            </w:r>
            <w:r w:rsidR="00C90D0A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om:</w:t>
            </w:r>
          </w:p>
          <w:p w14:paraId="1959CCEE" w14:textId="3ED5A162" w:rsidR="00F97631" w:rsidRPr="00FD157B" w:rsidRDefault="00F97631" w:rsidP="001E48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Različite strategije/metode učenja/grupni oblik rada:</w:t>
            </w:r>
          </w:p>
          <w:p w14:paraId="303AB431" w14:textId="6F584BCE" w:rsidR="001E4856" w:rsidRPr="00FD157B" w:rsidRDefault="00F97631" w:rsidP="001E48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-Vizuelna podrška kroz crteže, slike</w:t>
            </w:r>
            <w:r w:rsidR="003C2497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tabele koje su učenici sami napravili </w:t>
            </w:r>
          </w:p>
          <w:p w14:paraId="733B0F5E" w14:textId="334706EA" w:rsidR="003C2497" w:rsidRPr="00FD157B" w:rsidRDefault="00F97631" w:rsidP="001E48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-Interaktivne metode rada:</w:t>
            </w:r>
            <w:r w:rsidR="00FC062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koperativno učenje, debatovanje</w:t>
            </w:r>
            <w:r w:rsidR="003C2497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,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rad u grupi,</w:t>
            </w:r>
          </w:p>
          <w:p w14:paraId="34B709A0" w14:textId="3E988894" w:rsidR="00F97631" w:rsidRPr="00FD157B" w:rsidRDefault="003C2497" w:rsidP="001E485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-Divergento učenje</w:t>
            </w:r>
            <w:r w:rsidR="00F9763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772C2FC2" w14:textId="39EC8A9F" w:rsidR="007E0552" w:rsidRPr="00FD157B" w:rsidRDefault="007E0552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Prije časa:</w:t>
            </w:r>
          </w:p>
          <w:p w14:paraId="442712A4" w14:textId="47CB3EF8" w:rsidR="00FC062C" w:rsidRPr="00FD157B" w:rsidRDefault="00596B72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lastRenderedPageBreak/>
              <w:t xml:space="preserve">Kroz domaći zadatak sa prethodnog časa </w:t>
            </w:r>
            <w:r w:rsidR="00FC062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učenici na papiru  crtaju ili lijepe sliku ćelije i tkiva na kojima obilježavaju strukturne elemente</w:t>
            </w:r>
            <w:r w:rsidR="006012F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.</w:t>
            </w:r>
          </w:p>
          <w:p w14:paraId="4380F11B" w14:textId="77777777" w:rsidR="006012FC" w:rsidRPr="00FD157B" w:rsidRDefault="00FC062C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Na istom hameru prikazuju anatoms</w:t>
            </w:r>
            <w:r w:rsidR="006012F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ku hijerarhiju kroz strukturne elemente: ćelija, tkivo, organ, organski sisitemi i organizam u cjelini.</w:t>
            </w:r>
          </w:p>
          <w:p w14:paraId="284A1184" w14:textId="3AAD9531" w:rsidR="00FC062C" w:rsidRPr="00FD157B" w:rsidRDefault="006012FC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Pored slike, tabelarno prikazuju organske sisteme, njihove organe i  navode osnovne funkcije. Sve ovo je učeno na prethodnim časovima i predstavlja podršku za novi čas i izazovnu aktuelnu temu .</w:t>
            </w:r>
          </w:p>
          <w:p w14:paraId="4B04B0AB" w14:textId="77777777" w:rsidR="00FE112F" w:rsidRPr="00FD157B" w:rsidRDefault="00FE112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Tokom časa:</w:t>
            </w:r>
          </w:p>
          <w:p w14:paraId="1C01F523" w14:textId="77777777" w:rsidR="00E80071" w:rsidRPr="00FD157B" w:rsidRDefault="00FE112F" w:rsidP="006012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- </w:t>
            </w:r>
            <w:r w:rsidR="00A8200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</w:t>
            </w:r>
            <w:r w:rsidR="006012F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čenici se dijele u 6 grupa po </w:t>
            </w:r>
            <w:r w:rsidR="00A8200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6729F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5 </w:t>
            </w:r>
            <w:r w:rsidR="00A8200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učenika</w:t>
            </w:r>
            <w:r w:rsidR="006012F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dobijaju različite zadatke na radnim listićima.</w:t>
            </w:r>
            <w:r w:rsidR="00A8200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E8007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Sami učenici biraju vođu grupe. </w:t>
            </w:r>
          </w:p>
          <w:p w14:paraId="4638D390" w14:textId="354999EA" w:rsidR="003E4E2A" w:rsidRPr="00FD157B" w:rsidRDefault="00E80071" w:rsidP="006012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I.</w:t>
            </w:r>
            <w:r w:rsidR="0075400A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G</w:t>
            </w: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rupa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: Učenici istra</w:t>
            </w:r>
            <w:r w:rsidR="003E4E2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ž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uju </w:t>
            </w:r>
            <w:r w:rsidR="003E4E2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na internetu </w:t>
            </w:r>
            <w:r w:rsidR="0065126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datom radnom materijalu </w:t>
            </w: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epidemiološki lanac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3E4E2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(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tzv. Vogralikov lanac ) kojeg čine:1. izvor </w:t>
            </w:r>
            <w:r w:rsidR="003E4E2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zaraze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2. putevi širenja 3.</w:t>
            </w:r>
            <w:r w:rsidR="003E4E2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ulazno mjesto 4.količina i virulencija uzročnika, okoliš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3E4E2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 5. osjetljivost domaćina i prikazuju ga grafički-crtežom ili modelom.</w:t>
            </w:r>
          </w:p>
          <w:p w14:paraId="1CD15569" w14:textId="2CAA614D" w:rsidR="00614E80" w:rsidRPr="00FD157B" w:rsidRDefault="003E4E2A" w:rsidP="00614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II. </w:t>
            </w:r>
            <w:r w:rsidR="0075400A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G</w:t>
            </w: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rupa</w:t>
            </w:r>
            <w:r w:rsidR="0075400A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:</w:t>
            </w:r>
            <w:r w:rsidR="0075400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Pronalaze vrste imuniteta u radnom materijalu iz udžbenika ili sa interneta, te ga predstavljaju tabelarno</w:t>
            </w:r>
            <w:r w:rsidR="00614E80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. Pretražuju informacije o pronalasku vakcine</w:t>
            </w:r>
            <w:r w:rsidR="00CD603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.</w:t>
            </w:r>
          </w:p>
          <w:p w14:paraId="30856F80" w14:textId="4A174D72" w:rsidR="00CD6032" w:rsidRPr="00FD157B" w:rsidRDefault="0075400A" w:rsidP="006012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III: Grupa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:</w:t>
            </w:r>
            <w:r w:rsidR="00E8007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3E4E2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Učenici </w:t>
            </w:r>
            <w:r w:rsidR="00DE5F5F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se upoznaju </w:t>
            </w:r>
            <w:r w:rsidR="0014621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prikupljanjem informacija preko interneta </w:t>
            </w:r>
            <w:r w:rsidR="00DE5F5F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sa do sada poznatim </w:t>
            </w:r>
            <w:r w:rsidR="0014621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promjenama na ciljnim </w:t>
            </w:r>
            <w:r w:rsidR="00667F2E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strukturama organizma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DE5F5F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(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ćeliji</w:t>
            </w:r>
            <w:r w:rsidR="00CD603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, tkivima,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plućima,</w:t>
            </w:r>
            <w:r w:rsidR="006729F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jetri </w:t>
            </w:r>
            <w:r w:rsidR="00CD603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,bubregu, 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krvnim sudovima</w:t>
            </w:r>
            <w:r w:rsidR="0014621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, čulima,) 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kod pacijena</w:t>
            </w:r>
            <w:r w:rsidR="006729F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t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a </w:t>
            </w:r>
            <w:r w:rsidR="006729F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zaraženih virusom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C</w:t>
            </w:r>
            <w:r w:rsidR="0014621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ovid</w:t>
            </w:r>
            <w:r w:rsidR="006729F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-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19</w:t>
            </w:r>
            <w:r w:rsidR="00CD603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. Obilježavaju </w:t>
            </w:r>
            <w:r w:rsidR="0014621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ih </w:t>
            </w:r>
            <w:r w:rsidR="00CD603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 tabeli.</w:t>
            </w:r>
          </w:p>
          <w:p w14:paraId="648AF271" w14:textId="446092BC" w:rsidR="00484ECD" w:rsidRPr="00FD157B" w:rsidRDefault="00CD6032" w:rsidP="006012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IV.Grupa: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Učenici istražuju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na internetu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psihološke promjene kod ljudi uzrokovane ovom pandemijom</w:t>
            </w:r>
            <w:r w:rsidR="004D0BE7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.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Iznose </w:t>
            </w:r>
            <w:r w:rsidR="00B4658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i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svoja lična zapažanja </w:t>
            </w:r>
            <w:r w:rsidR="00E97E0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koja primijećuju kod različi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t</w:t>
            </w:r>
            <w:r w:rsidR="00E97E0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e dobi stanovnistva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:</w:t>
            </w:r>
            <w:r w:rsidR="00E97E0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djec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e</w:t>
            </w:r>
            <w:r w:rsidR="00E97E0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, mladi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h,</w:t>
            </w:r>
            <w:r w:rsidR="00E97E0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odrasli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h</w:t>
            </w:r>
            <w:r w:rsidR="00E97E0B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stariji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h</w:t>
            </w:r>
            <w:r w:rsidR="004D0BE7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ljudi. </w:t>
            </w:r>
            <w:r w:rsidR="00005F75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Sva zapažanja o uticaju na mentalno zdravlje zabilježavaju na radni papir.</w:t>
            </w:r>
          </w:p>
          <w:p w14:paraId="4F39EF25" w14:textId="5E886976" w:rsidR="00005F75" w:rsidRPr="00FD157B" w:rsidRDefault="00005F75" w:rsidP="004D0B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lastRenderedPageBreak/>
              <w:t xml:space="preserve">V.Grupa: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Učenici ove grupe istražuju, diskutuju i zapisuju svoja zapažanja o uticaju pandemije na </w:t>
            </w:r>
          </w:p>
          <w:p w14:paraId="469DE18D" w14:textId="7FBA4365" w:rsidR="006729F6" w:rsidRPr="00FD157B" w:rsidRDefault="00005F75" w:rsidP="004D0B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socijalne kontakte</w:t>
            </w:r>
            <w:r w:rsidR="004D0BE7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(odlaske na posao, školu, način rada na daljinu, druženja, veselja i sahrane).</w:t>
            </w:r>
          </w:p>
          <w:p w14:paraId="45D9F4BA" w14:textId="351EEDD7" w:rsidR="00357657" w:rsidRPr="00FD157B" w:rsidRDefault="004D0BE7" w:rsidP="004D0B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VI.Grupa: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Ispisuju definiciju zdravlja na svom hameru. Navode mjere prevencije i prikazuju ih</w:t>
            </w:r>
            <w:r w:rsidR="004704E9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slikovito.</w:t>
            </w:r>
            <w:r w:rsidR="00E30CA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Diskutuju o svim mjerama.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Debatuju o nošenj</w:t>
            </w:r>
            <w:r w:rsidR="004704E9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maski,</w:t>
            </w:r>
            <w:r w:rsidR="006729F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za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/</w:t>
            </w:r>
            <w:r w:rsidR="00484EC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protiv</w:t>
            </w:r>
            <w:r w:rsidR="00E30CA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.</w:t>
            </w:r>
            <w:r w:rsidR="006174A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3F3A4FC4" w14:textId="33E605AC" w:rsidR="004D3B6B" w:rsidRPr="00FD157B" w:rsidRDefault="004D3B6B" w:rsidP="004D0B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Poslije urađenih zadataka vođe grupa slažu i lijepe na tabli svoje radove i time zaokružuju </w:t>
            </w:r>
            <w:r w:rsidR="0009318D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tematsku cjelinu.Učenici, predstavnici grupa dijele svoja radna i emotivna iskustva nastala na ovom času te daju kratke zaključke.</w:t>
            </w:r>
          </w:p>
          <w:p w14:paraId="1A745D2C" w14:textId="08DB17CC" w:rsidR="0009318D" w:rsidRPr="00FD157B" w:rsidRDefault="0009318D" w:rsidP="004D0B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Nastavnici koji su sudjelovali na času govore na kraju  o svom iskustvu</w:t>
            </w:r>
            <w:r w:rsidR="004A788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o zajedničkom radu.</w:t>
            </w:r>
          </w:p>
          <w:p w14:paraId="3E3AF740" w14:textId="2F16892E" w:rsidR="007E0552" w:rsidRPr="00FD157B" w:rsidRDefault="001C16AB" w:rsidP="00F00F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DB35F3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Fizioterapija</w:t>
            </w:r>
            <w:r w:rsidR="00920AAF"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0D1AE05D" w14:textId="4F26E5A9" w:rsidR="00920AAF" w:rsidRPr="00FD157B" w:rsidRDefault="00920AA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 časa: Učenici obnavljaju znanje o fiziološkim karakteristikama pojedinih organa i organskih sistema,</w:t>
            </w:r>
          </w:p>
          <w:p w14:paraId="029C5314" w14:textId="6C84B739" w:rsidR="00920AAF" w:rsidRPr="00FD157B" w:rsidRDefault="00920AA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Poznaju značenje izolacije u cilju prevencije prenosa Virusa Covid-19</w:t>
            </w:r>
          </w:p>
          <w:p w14:paraId="3A75FAE5" w14:textId="361C2B5D" w:rsidR="00920AAF" w:rsidRPr="00FD157B" w:rsidRDefault="00920AA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Tokom časa:</w:t>
            </w:r>
            <w:r w:rsidR="00287B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Učen</w:t>
            </w:r>
            <w:r w:rsidR="00287B8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ici u grupama pripremaju analizu uticaja inaktivnosti na određene organske sisteme</w:t>
            </w:r>
            <w:r w:rsidR="00220860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međusobno razmjenjuju mišljenja</w:t>
            </w:r>
          </w:p>
          <w:p w14:paraId="224574F0" w14:textId="77777777" w:rsidR="00920AAF" w:rsidRPr="00FD157B" w:rsidRDefault="00220860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-Učenici druge grupe prezentuju vježbe za održavanje funkcionalnog stanja organizma i smanjenja negativnog uticaja mirovanja</w:t>
            </w:r>
          </w:p>
          <w:p w14:paraId="71B85AD6" w14:textId="0A779934" w:rsidR="00220860" w:rsidRPr="00FD157B" w:rsidRDefault="00220860" w:rsidP="00F777A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F777A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osebno se </w:t>
            </w:r>
            <w:r w:rsidR="00F777A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analiziraju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prezentuju </w:t>
            </w:r>
            <w:r w:rsidR="00F777A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odgovarajuće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vježbe</w:t>
            </w:r>
            <w:r w:rsidR="00F777A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za stariju rizičnu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777A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populaciju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preko You Tube ili Zoom platformi </w:t>
            </w:r>
          </w:p>
          <w:p w14:paraId="49B44786" w14:textId="77777777" w:rsidR="00F7778A" w:rsidRPr="00FD157B" w:rsidRDefault="00F7778A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997099" w14:textId="77777777" w:rsidR="00F00F8F" w:rsidRPr="00FD157B" w:rsidRDefault="00F00F8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BB10FB" w14:textId="77777777" w:rsidR="00F7778A" w:rsidRPr="00FD157B" w:rsidRDefault="00F7778A" w:rsidP="00F777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Farmakologija:</w:t>
            </w:r>
          </w:p>
          <w:p w14:paraId="647F982A" w14:textId="03887DA1" w:rsidR="000C2949" w:rsidRPr="00FD157B" w:rsidRDefault="00F7778A" w:rsidP="00F777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Prije časa:</w:t>
            </w:r>
            <w:r w:rsidR="00ED230E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Učenici obnavljaju znanja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="000C294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o vitaminima, imunostimulatorima i antiviroticima, kao i  značaju preventivnog djelovanja i terapije ovim grupama lijekova</w:t>
            </w:r>
          </w:p>
          <w:p w14:paraId="5E5BEF46" w14:textId="77777777" w:rsidR="00A87028" w:rsidRPr="00FD157B" w:rsidRDefault="00F7778A" w:rsidP="00F777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lastRenderedPageBreak/>
              <w:t xml:space="preserve"> Tokom časa:</w:t>
            </w:r>
          </w:p>
          <w:p w14:paraId="026AD264" w14:textId="77777777" w:rsidR="00684096" w:rsidRPr="00FD157B" w:rsidRDefault="00A87028" w:rsidP="006840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Učenici podijeljeni u grupe, obrađuju pojedine grupe lijekova</w:t>
            </w:r>
            <w:r w:rsidR="00684096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(vitamine, imunostimulatore, i antivirotike), navode karakteristike i objašnjavaju mehanizam dejstva.</w:t>
            </w:r>
          </w:p>
          <w:p w14:paraId="582A2E3B" w14:textId="77777777" w:rsidR="00684096" w:rsidRPr="00FD157B" w:rsidRDefault="00684096" w:rsidP="006840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Sumiraju značaj preventivnog , kao i terapijskog djelovanja</w:t>
            </w:r>
          </w:p>
          <w:p w14:paraId="66C5797B" w14:textId="4755EBC6" w:rsidR="00F7778A" w:rsidRPr="00FD157B" w:rsidRDefault="00684096" w:rsidP="006840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Rezimiraju prezentovani materijal, te u . </w:t>
            </w:r>
            <w:r w:rsidR="00F7778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simuliranim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situacijama na zadatim primjerima, obavljaju razgovor i savjetovanje pacijenata </w:t>
            </w:r>
            <w:r w:rsidR="00F7778A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i predlažu </w:t>
            </w: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različite preparateiz navedenih na časovima obrađenih grupa lijekova.</w:t>
            </w:r>
          </w:p>
          <w:p w14:paraId="2428BBD8" w14:textId="77777777" w:rsidR="00F7778A" w:rsidRPr="00FD157B" w:rsidRDefault="00F7778A" w:rsidP="006840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59D206" w14:textId="498D8F08" w:rsidR="00074EEF" w:rsidRPr="00FD157B" w:rsidRDefault="00074EEF" w:rsidP="006840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Zajednički (javni čas):</w:t>
            </w:r>
          </w:p>
          <w:p w14:paraId="56B4FA93" w14:textId="6F3E6EAB" w:rsidR="00074EEF" w:rsidRPr="00FD157B" w:rsidRDefault="00074EE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-Predstavnici učenika 1, 2, i 3 razreda prezentuju svoje radove sa časova na kojima  su ih izrađivali na javnom času za druge učenike, nastavnike i zainteresovane roditelje.</w:t>
            </w:r>
          </w:p>
          <w:p w14:paraId="30010ABF" w14:textId="69A48C6A" w:rsidR="001137BC" w:rsidRPr="00FD157B" w:rsidRDefault="000F6F57" w:rsidP="00FC3F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6B44BED" w14:textId="77777777" w:rsidR="001137BC" w:rsidRPr="00FD157B" w:rsidRDefault="001137BC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C538FC" w14:textId="6D00C39C" w:rsidR="00417D5F" w:rsidRPr="00FD157B" w:rsidRDefault="00417D5F" w:rsidP="007152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015091D0" w14:textId="77777777" w:rsidTr="00EC746F">
        <w:tc>
          <w:tcPr>
            <w:tcW w:w="3955" w:type="dxa"/>
            <w:shd w:val="clear" w:color="auto" w:fill="D9D9D9"/>
          </w:tcPr>
          <w:p w14:paraId="70E5D01E" w14:textId="7D27119C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8. Materijali za podučavanje i učenje</w:t>
            </w:r>
          </w:p>
          <w:p w14:paraId="3B6E10D3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  <w:vAlign w:val="center"/>
          </w:tcPr>
          <w:p w14:paraId="4F4AA2E4" w14:textId="52804147" w:rsidR="00EC7661" w:rsidRPr="00FD157B" w:rsidRDefault="0033321C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iCs/>
                <w:color w:val="000000" w:themeColor="text1"/>
                <w:lang w:val="sr-Latn-ME"/>
              </w:rPr>
              <w:t xml:space="preserve">Radni listići sa zadacima iz pojedinih predmeta ili modula, </w:t>
            </w:r>
            <w:r w:rsidR="001B60E9" w:rsidRPr="00FD157B">
              <w:rPr>
                <w:rFonts w:ascii="Arial" w:hAnsi="Arial" w:cs="Arial"/>
                <w:i/>
                <w:iCs/>
                <w:color w:val="000000" w:themeColor="text1"/>
                <w:lang w:val="sr-Latn-ME"/>
              </w:rPr>
              <w:t>resursi sa interneta</w:t>
            </w:r>
            <w:r w:rsidR="001B60E9" w:rsidRPr="00FD157B">
              <w:rPr>
                <w:rFonts w:ascii="Arial" w:hAnsi="Arial" w:cs="Arial"/>
                <w:b/>
                <w:i/>
                <w:iCs/>
                <w:color w:val="000000" w:themeColor="text1"/>
                <w:lang w:val="sr-Latn-ME"/>
              </w:rPr>
              <w:t xml:space="preserve">, </w:t>
            </w:r>
            <w:r w:rsidR="001809C2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</w:t>
            </w:r>
            <w:r w:rsidR="001B60E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pravljene prezentaci</w:t>
            </w:r>
            <w:r w:rsidR="00EC7661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ja</w:t>
            </w:r>
            <w:r w:rsidR="001B60E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, </w:t>
            </w:r>
            <w:r w:rsidR="00290273" w:rsidRPr="00FD157B">
              <w:rPr>
                <w:rFonts w:ascii="Arial" w:hAnsi="Arial" w:cs="Arial"/>
                <w:i/>
                <w:iCs/>
                <w:color w:val="000000" w:themeColor="text1"/>
                <w:lang w:val="sr-Latn-ME"/>
              </w:rPr>
              <w:t>link za video film,</w:t>
            </w:r>
            <w:r w:rsidR="00290273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</w:t>
            </w:r>
            <w:r w:rsidR="001B60E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slik</w:t>
            </w:r>
            <w:r w:rsidR="00290273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e,</w:t>
            </w:r>
            <w:r w:rsidR="001B60E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modeli, udžbenik,crteži, grafikoni, tabele</w:t>
            </w:r>
            <w:r w:rsidR="00EC7661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sa podacima o oboljelim,</w:t>
            </w:r>
            <w:r w:rsidR="00C35BC7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</w:t>
            </w:r>
          </w:p>
          <w:p w14:paraId="1C23328E" w14:textId="492B6B37" w:rsidR="00417D5F" w:rsidRPr="00FD157B" w:rsidRDefault="00EC7661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Evaluacijski listići s kriterijumima</w:t>
            </w:r>
          </w:p>
          <w:p w14:paraId="21BCFCAB" w14:textId="54BEB20E" w:rsidR="00147899" w:rsidRPr="00FD157B" w:rsidRDefault="00F00F8F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</w:t>
            </w:r>
            <w:r w:rsidR="0014789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valuacijski listići za učenike</w:t>
            </w:r>
          </w:p>
          <w:p w14:paraId="5E230A57" w14:textId="1922956E" w:rsidR="00EC7661" w:rsidRPr="00FD157B" w:rsidRDefault="00F00F8F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Evaluacijski listići za nastavnike</w:t>
            </w:r>
          </w:p>
        </w:tc>
      </w:tr>
      <w:tr w:rsidR="00417D5F" w:rsidRPr="00FD157B" w14:paraId="43B40EE9" w14:textId="77777777" w:rsidTr="00EC746F">
        <w:trPr>
          <w:trHeight w:val="1894"/>
        </w:trPr>
        <w:tc>
          <w:tcPr>
            <w:tcW w:w="3955" w:type="dxa"/>
            <w:shd w:val="clear" w:color="auto" w:fill="D9D9D9"/>
          </w:tcPr>
          <w:p w14:paraId="0AF682C0" w14:textId="7D57EAF4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9. Potrebna materijalna sredstva</w:t>
            </w:r>
          </w:p>
          <w:p w14:paraId="2E02BD58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5107" w:type="dxa"/>
            <w:vAlign w:val="center"/>
          </w:tcPr>
          <w:p w14:paraId="2BA9708B" w14:textId="32ADE250" w:rsidR="008970FF" w:rsidRPr="00FD157B" w:rsidRDefault="008970FF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Prostor-kabinet </w:t>
            </w:r>
            <w:r w:rsidR="00F96B28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ili Amfiteatar škole za javni čas</w:t>
            </w:r>
          </w:p>
          <w:p w14:paraId="05DC1900" w14:textId="714D9D1D" w:rsidR="00417D5F" w:rsidRPr="00FD157B" w:rsidRDefault="0096733C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kompjuter,</w:t>
            </w:r>
            <w:r w:rsidR="006E6B5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mobilni telefon, </w:t>
            </w:r>
            <w:r w:rsidR="002902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štampač,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projektor, mjerni instrumenti</w:t>
            </w:r>
            <w:r w:rsidR="008970FF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;</w:t>
            </w:r>
            <w:r w:rsidR="002902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razne vrste termometara-</w:t>
            </w:r>
            <w:r w:rsidR="006E6B51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t</w:t>
            </w:r>
            <w:r w:rsidR="002902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oplomjera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, internet,</w:t>
            </w:r>
            <w:r w:rsidR="002902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2902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hameri za panoe, bojice ili flomasteri,</w:t>
            </w:r>
            <w:r w:rsidR="00714746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 w:rsidR="00290273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papiri u boji i olovke, modeli </w:t>
            </w:r>
          </w:p>
          <w:p w14:paraId="01C0022F" w14:textId="01278F19" w:rsidR="003C1DD4" w:rsidRPr="00FD157B" w:rsidRDefault="003C1DD4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Učenici su obaviješteni o potrebnom materijalu koji donose ili prave kao domaći zadatak sa prethodnih časova</w:t>
            </w:r>
          </w:p>
          <w:p w14:paraId="67B7B5E4" w14:textId="77777777" w:rsidR="00290273" w:rsidRPr="00FD157B" w:rsidRDefault="00290273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04C9905E" w14:textId="043F2787" w:rsidR="00290273" w:rsidRPr="00FD157B" w:rsidRDefault="00290273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528739E4" w14:textId="77777777" w:rsidTr="00EC746F">
        <w:tc>
          <w:tcPr>
            <w:tcW w:w="3955" w:type="dxa"/>
            <w:shd w:val="clear" w:color="auto" w:fill="D9D9D9"/>
          </w:tcPr>
          <w:p w14:paraId="6DACD34A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10. Očekivani rezultati</w:t>
            </w:r>
          </w:p>
          <w:p w14:paraId="1A32A523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3F5EEE2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4DB19CE2" w14:textId="77777777" w:rsidR="00FD157B" w:rsidRDefault="00FD157B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0AC0D04C" w14:textId="4528EA4E" w:rsidR="00336D20" w:rsidRPr="00FD157B" w:rsidRDefault="00336D20" w:rsidP="00FD157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Izradjeni panoi sa prikazom građe virusa, načinom razmnožavanja i načinom prenošenja</w:t>
            </w:r>
          </w:p>
          <w:p w14:paraId="3828C7AF" w14:textId="7632C5BB" w:rsidR="00336D20" w:rsidRPr="00FD157B" w:rsidRDefault="00336D20" w:rsidP="0096733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Napravili panoe o nivoima organizacije proteina i nabrojili vrste dezinfekcionih sredstava</w:t>
            </w:r>
          </w:p>
          <w:p w14:paraId="14D8872E" w14:textId="6526CB70" w:rsidR="00336D20" w:rsidRPr="00FD157B" w:rsidRDefault="00336D20" w:rsidP="00336D20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Uspješno mjere tjelesnu temperaturu različitim vrstama termometara (toplomjera) i međusobno upoređuju rezultate</w:t>
            </w:r>
          </w:p>
          <w:p w14:paraId="1C5784A2" w14:textId="79563255" w:rsidR="00336D20" w:rsidRPr="00FD157B" w:rsidRDefault="00336D20" w:rsidP="00336D20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Uzorkuju dostupni materijal za testove na koronavirus</w:t>
            </w:r>
          </w:p>
          <w:p w14:paraId="280443C0" w14:textId="7F16ECB5" w:rsidR="004248EE" w:rsidRPr="00FD157B" w:rsidRDefault="00336D20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Odštampani podaci o broju </w:t>
            </w:r>
            <w:r w:rsidR="004248EE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testiranih/oboljeli/umrlih u CG</w:t>
            </w:r>
          </w:p>
          <w:p w14:paraId="2D83D3DE" w14:textId="7310673A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Izradili grafikone i tabele sa prikazom rezultata</w:t>
            </w:r>
          </w:p>
          <w:p w14:paraId="57550664" w14:textId="76EF99A0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Napravili PPt prezentaciju od prikupljenih podataka</w:t>
            </w:r>
          </w:p>
          <w:p w14:paraId="60E57CAC" w14:textId="13EE9C40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Izdvojili sa You tube-a  video klip o pandemiji</w:t>
            </w:r>
          </w:p>
          <w:p w14:paraId="43ED0EB4" w14:textId="1B1F17F7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Izradili pano ili model sa prikazom epidemiološkog lanca zaraznih bolesti</w:t>
            </w:r>
          </w:p>
          <w:p w14:paraId="12E7180E" w14:textId="61216E29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Izradili tabelu o vrstama imuniteta i istražili dokle se stiglo u pronalaženju vakcine za koronavirus</w:t>
            </w:r>
          </w:p>
          <w:p w14:paraId="5A8BFE8C" w14:textId="152989CC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Obilježili u tabeli do sada poznate ciljne strukture (ćelije, tkivo, organe, sisteme organa) kod pacijenata zaraženih koronavirusom</w:t>
            </w:r>
          </w:p>
          <w:p w14:paraId="759803B0" w14:textId="499C3976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Prikupljene su i prezentovane informacije o psihološkom uticaju pandemije na ljude (djeca, mladi, odrasli i stari)</w:t>
            </w:r>
          </w:p>
          <w:p w14:paraId="1E58E13A" w14:textId="087E4830" w:rsidR="004248EE" w:rsidRPr="00FD157B" w:rsidRDefault="004248EE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Istražili i naveli uticaj pandemije na socijalne kontakte </w:t>
            </w:r>
            <w:r w:rsidR="003C4520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i ekonomiju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(</w:t>
            </w:r>
            <w:r w:rsidR="003C4520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odlasci u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vrtić, škol</w:t>
            </w:r>
            <w:r w:rsidR="003C4520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, posao, druženje</w:t>
            </w:r>
            <w:r w:rsidR="003C4520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, veselje, sahrane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)</w:t>
            </w:r>
          </w:p>
          <w:p w14:paraId="21045F60" w14:textId="37813338" w:rsidR="004248EE" w:rsidRPr="00FD157B" w:rsidRDefault="003C4520" w:rsidP="004248E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Izrada panoa sa prikazom (crtežom i riječju) mjera prevencije protiv Covid 19</w:t>
            </w:r>
          </w:p>
          <w:p w14:paraId="2C01D88E" w14:textId="7296C99A" w:rsidR="003C4520" w:rsidRPr="00FD157B" w:rsidRDefault="003C4520" w:rsidP="003C452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1DC1061E" w14:textId="0FD84809" w:rsidR="003C4520" w:rsidRPr="00FD157B" w:rsidRDefault="003C4520" w:rsidP="003C4520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Prezentovali vježbe za održavanje funkcionalnog stanja organizma i smanjenja negativnog uticaja mirovanja</w:t>
            </w:r>
          </w:p>
          <w:p w14:paraId="59AE4472" w14:textId="77777777" w:rsidR="003C4520" w:rsidRPr="00FD157B" w:rsidRDefault="003C4520" w:rsidP="003C4520">
            <w:pPr>
              <w:pStyle w:val="ListParagrap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77502BD3" w14:textId="4C168F1B" w:rsidR="003C4520" w:rsidRPr="00FD157B" w:rsidRDefault="003C4520" w:rsidP="003C4520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lastRenderedPageBreak/>
              <w:t>Pronašli odgovarajuće vježbe za stariju rizičnu populaciju na You tube-u</w:t>
            </w:r>
          </w:p>
          <w:p w14:paraId="069640BE" w14:textId="77777777" w:rsidR="003C4520" w:rsidRPr="00FD157B" w:rsidRDefault="003C4520" w:rsidP="003C4520">
            <w:pPr>
              <w:pStyle w:val="ListParagrap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87CCB77" w14:textId="5E174416" w:rsidR="003C4520" w:rsidRPr="00FD157B" w:rsidRDefault="003C4520" w:rsidP="003C4520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Prezentuju značaj vitamina, imunostimulatora i antivirotika kroz simulirani razgovor sa pacijentom</w:t>
            </w:r>
          </w:p>
          <w:p w14:paraId="17E975CD" w14:textId="77777777" w:rsidR="00E8681F" w:rsidRDefault="00E8681F" w:rsidP="006E10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58C914F9" w14:textId="77777777" w:rsidR="00FD157B" w:rsidRDefault="00FD157B" w:rsidP="006E10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26DEF5C4" w14:textId="7258EEAB" w:rsidR="00FD157B" w:rsidRPr="00FD157B" w:rsidRDefault="00FD157B" w:rsidP="006E10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5FBFDAFB" w14:textId="77777777" w:rsidTr="00EC746F">
        <w:tc>
          <w:tcPr>
            <w:tcW w:w="3955" w:type="dxa"/>
            <w:shd w:val="clear" w:color="auto" w:fill="D9D9D9"/>
          </w:tcPr>
          <w:p w14:paraId="28C4C9EE" w14:textId="4026074A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11. Opis sistema vrednovanja</w:t>
            </w:r>
          </w:p>
          <w:p w14:paraId="20836ABB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70A212D2" w14:textId="77777777" w:rsidR="00FD157B" w:rsidRDefault="00FD157B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4ACFCAC6" w14:textId="31DC6F2E" w:rsidR="00F47B3A" w:rsidRPr="00FD157B" w:rsidRDefault="00746352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Kvalitet pripreme </w:t>
            </w:r>
            <w:r w:rsidR="00F47B3A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učenika za čas kroz izradu i analizu domaćeg zadatka</w:t>
            </w:r>
          </w:p>
          <w:p w14:paraId="17934DE1" w14:textId="4EEA6BF3" w:rsidR="00F47B3A" w:rsidRPr="00FD157B" w:rsidRDefault="00F47B3A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Aktivno učešće učenika u izradi planiranih zadataka</w:t>
            </w:r>
          </w:p>
          <w:p w14:paraId="123C3A6C" w14:textId="38D1C9F5" w:rsidR="00F47B3A" w:rsidRPr="00FD157B" w:rsidRDefault="00F47B3A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Dobra saradnja učenika kroz razmjenu informacija</w:t>
            </w:r>
            <w:r w:rsidR="0074635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iznošenje sopstvenog mišljenja</w:t>
            </w:r>
          </w:p>
          <w:p w14:paraId="1996E13E" w14:textId="01E532C6" w:rsidR="00F47B3A" w:rsidRPr="00FD157B" w:rsidRDefault="00F47B3A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Uspješan završetak datih zadataka</w:t>
            </w:r>
            <w:r w:rsidR="0074635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prezentovanje rezultata do kojih su učenici došli </w:t>
            </w:r>
          </w:p>
          <w:p w14:paraId="50D97626" w14:textId="3536823A" w:rsidR="006430C0" w:rsidRDefault="006430C0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Prezentovane vještine i iskazani  stavovi</w:t>
            </w:r>
          </w:p>
          <w:p w14:paraId="072EC8E2" w14:textId="77777777" w:rsidR="00FD157B" w:rsidRPr="00FD157B" w:rsidRDefault="00FD157B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32B93E29" w14:textId="5CCBE339" w:rsidR="00F47B3A" w:rsidRPr="00FD157B" w:rsidRDefault="00FF3BA4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60% - zadovoljavajuće</w:t>
            </w:r>
          </w:p>
          <w:p w14:paraId="14D8DDF2" w14:textId="24AB2BCD" w:rsidR="00FF3BA4" w:rsidRPr="00FD157B" w:rsidRDefault="00FF3BA4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70% -80% - dobro</w:t>
            </w:r>
          </w:p>
          <w:p w14:paraId="55BC0E18" w14:textId="406FD61A" w:rsidR="00FF3BA4" w:rsidRPr="00FD157B" w:rsidRDefault="00FF3BA4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90% i više - odlično</w:t>
            </w:r>
          </w:p>
          <w:p w14:paraId="7D3E729D" w14:textId="77777777" w:rsidR="00417D5F" w:rsidRPr="00FD157B" w:rsidRDefault="00417D5F" w:rsidP="00B063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5A369063" w14:textId="77777777" w:rsidTr="00EC746F">
        <w:tc>
          <w:tcPr>
            <w:tcW w:w="3955" w:type="dxa"/>
            <w:shd w:val="clear" w:color="auto" w:fill="D9D9D9"/>
          </w:tcPr>
          <w:p w14:paraId="5E40C964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12. Evaluacija</w:t>
            </w:r>
          </w:p>
          <w:p w14:paraId="767AE4FB" w14:textId="77777777" w:rsidR="00417D5F" w:rsidRPr="00FD157B" w:rsidRDefault="00417D5F" w:rsidP="00B0638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4CF00EF8" w14:textId="77777777" w:rsidR="00295CF9" w:rsidRPr="00FD157B" w:rsidRDefault="004529FE" w:rsidP="00FD157B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>S</w:t>
            </w:r>
            <w:r w:rsidRPr="00FD157B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učenike). </w:t>
            </w:r>
          </w:p>
          <w:p w14:paraId="63AF6159" w14:textId="28DD4977" w:rsidR="00417D5F" w:rsidRPr="00FD157B" w:rsidRDefault="00295CF9" w:rsidP="00FD157B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>U</w:t>
            </w:r>
            <w:r w:rsidR="00417D5F"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>čenici vrše samoevaluaciju i uzajamnu evaluaciju davanjem</w:t>
            </w:r>
            <w:r w:rsidR="004529FE"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417D5F"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 xml:space="preserve"> povratne informacije o </w:t>
            </w:r>
            <w:r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 xml:space="preserve">procjeni postignuća ishoda vezanih za temu i ključnih kompetencija, ističu se </w:t>
            </w:r>
            <w:r w:rsidR="00417D5F"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>naj</w:t>
            </w:r>
            <w:r w:rsidR="004529FE"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 xml:space="preserve">češćim </w:t>
            </w:r>
            <w:r w:rsidR="00417D5F"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>greškama sa ciljem da se greške ubuduće svedu na minimum, a čitav proces unaprijedi, te se donose zaključci prema opisanom sistemu vrednovanja.</w:t>
            </w:r>
            <w:r w:rsidR="00417D5F" w:rsidRPr="00FD157B">
              <w:rPr>
                <w:rFonts w:ascii="Arial" w:hAnsi="Arial" w:cs="Arial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14:paraId="7A4E05DF" w14:textId="77777777" w:rsidR="00417D5F" w:rsidRPr="00FD157B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sr-Latn-ME"/>
        </w:rPr>
      </w:pPr>
    </w:p>
    <w:p w14:paraId="1E442909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37E6FCD6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337E6AEB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13D896A9" w14:textId="77777777" w:rsidR="00417D5F" w:rsidRDefault="00417D5F" w:rsidP="00417D5F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77188A56" w14:textId="77777777" w:rsidR="00417D5F" w:rsidRDefault="00417D5F" w:rsidP="00417D5F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6AB03ABE" w14:textId="77777777" w:rsidR="00E84738" w:rsidRDefault="00E84738"/>
    <w:sectPr w:rsidR="00E8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D0D"/>
    <w:multiLevelType w:val="hybridMultilevel"/>
    <w:tmpl w:val="BBE834D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617"/>
    <w:multiLevelType w:val="hybridMultilevel"/>
    <w:tmpl w:val="56321D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0A06"/>
    <w:multiLevelType w:val="hybridMultilevel"/>
    <w:tmpl w:val="1BD07366"/>
    <w:lvl w:ilvl="0" w:tplc="C5B2BB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A74"/>
    <w:multiLevelType w:val="hybridMultilevel"/>
    <w:tmpl w:val="A452853C"/>
    <w:lvl w:ilvl="0" w:tplc="2C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855365"/>
    <w:multiLevelType w:val="hybridMultilevel"/>
    <w:tmpl w:val="52749E9A"/>
    <w:lvl w:ilvl="0" w:tplc="6044AC16">
      <w:start w:val="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2B0E6DA8"/>
    <w:multiLevelType w:val="hybridMultilevel"/>
    <w:tmpl w:val="784A2140"/>
    <w:lvl w:ilvl="0" w:tplc="3188BBA0">
      <w:start w:val="2"/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3BE33D94"/>
    <w:multiLevelType w:val="hybridMultilevel"/>
    <w:tmpl w:val="7A2AF910"/>
    <w:lvl w:ilvl="0" w:tplc="6B60E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47D6"/>
    <w:multiLevelType w:val="hybridMultilevel"/>
    <w:tmpl w:val="F94A56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47DF4"/>
    <w:multiLevelType w:val="hybridMultilevel"/>
    <w:tmpl w:val="8D64BD6C"/>
    <w:lvl w:ilvl="0" w:tplc="59CC60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91339"/>
    <w:multiLevelType w:val="hybridMultilevel"/>
    <w:tmpl w:val="E79E4780"/>
    <w:lvl w:ilvl="0" w:tplc="A104A7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2CED"/>
    <w:multiLevelType w:val="hybridMultilevel"/>
    <w:tmpl w:val="ECD07F3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76B0F"/>
    <w:multiLevelType w:val="hybridMultilevel"/>
    <w:tmpl w:val="2998F4F0"/>
    <w:lvl w:ilvl="0" w:tplc="F2766200">
      <w:start w:val="2"/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64252868"/>
    <w:multiLevelType w:val="hybridMultilevel"/>
    <w:tmpl w:val="BD3AE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4269ED"/>
    <w:multiLevelType w:val="multilevel"/>
    <w:tmpl w:val="ECB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40D22"/>
    <w:multiLevelType w:val="hybridMultilevel"/>
    <w:tmpl w:val="5DC24A9C"/>
    <w:lvl w:ilvl="0" w:tplc="AE5C94DC">
      <w:start w:val="5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8666E"/>
    <w:multiLevelType w:val="hybridMultilevel"/>
    <w:tmpl w:val="414C4D22"/>
    <w:lvl w:ilvl="0" w:tplc="41526E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42F1B"/>
    <w:multiLevelType w:val="hybridMultilevel"/>
    <w:tmpl w:val="A36A80A6"/>
    <w:lvl w:ilvl="0" w:tplc="FE0EE7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0"/>
  </w:num>
  <w:num w:numId="5">
    <w:abstractNumId w:val="18"/>
  </w:num>
  <w:num w:numId="6">
    <w:abstractNumId w:val="7"/>
  </w:num>
  <w:num w:numId="7">
    <w:abstractNumId w:val="17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19"/>
  </w:num>
  <w:num w:numId="14">
    <w:abstractNumId w:val="2"/>
  </w:num>
  <w:num w:numId="15">
    <w:abstractNumId w:val="22"/>
  </w:num>
  <w:num w:numId="16">
    <w:abstractNumId w:val="21"/>
  </w:num>
  <w:num w:numId="17">
    <w:abstractNumId w:val="10"/>
  </w:num>
  <w:num w:numId="18">
    <w:abstractNumId w:val="9"/>
  </w:num>
  <w:num w:numId="19">
    <w:abstractNumId w:val="1"/>
  </w:num>
  <w:num w:numId="20">
    <w:abstractNumId w:val="4"/>
  </w:num>
  <w:num w:numId="21">
    <w:abstractNumId w:val="3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88"/>
    <w:rsid w:val="00005F75"/>
    <w:rsid w:val="0001216D"/>
    <w:rsid w:val="00012874"/>
    <w:rsid w:val="00027449"/>
    <w:rsid w:val="00033D9C"/>
    <w:rsid w:val="000370CD"/>
    <w:rsid w:val="00057161"/>
    <w:rsid w:val="00060318"/>
    <w:rsid w:val="00074EEF"/>
    <w:rsid w:val="0007611F"/>
    <w:rsid w:val="0009318D"/>
    <w:rsid w:val="000967B7"/>
    <w:rsid w:val="000A36FD"/>
    <w:rsid w:val="000B3ECA"/>
    <w:rsid w:val="000C2949"/>
    <w:rsid w:val="000D5ACB"/>
    <w:rsid w:val="000E40CB"/>
    <w:rsid w:val="000F6F57"/>
    <w:rsid w:val="00100665"/>
    <w:rsid w:val="001137BC"/>
    <w:rsid w:val="00121011"/>
    <w:rsid w:val="0012146D"/>
    <w:rsid w:val="00121838"/>
    <w:rsid w:val="00121C4D"/>
    <w:rsid w:val="001278D1"/>
    <w:rsid w:val="00144C85"/>
    <w:rsid w:val="0014621B"/>
    <w:rsid w:val="00147899"/>
    <w:rsid w:val="0015709A"/>
    <w:rsid w:val="00160D6A"/>
    <w:rsid w:val="00174A23"/>
    <w:rsid w:val="00177024"/>
    <w:rsid w:val="00177368"/>
    <w:rsid w:val="001809C2"/>
    <w:rsid w:val="001A2053"/>
    <w:rsid w:val="001A6121"/>
    <w:rsid w:val="001A76E7"/>
    <w:rsid w:val="001B60E9"/>
    <w:rsid w:val="001C16AB"/>
    <w:rsid w:val="001D5E4E"/>
    <w:rsid w:val="001E4856"/>
    <w:rsid w:val="001F3EDE"/>
    <w:rsid w:val="001F4823"/>
    <w:rsid w:val="001F569F"/>
    <w:rsid w:val="00220860"/>
    <w:rsid w:val="00220F08"/>
    <w:rsid w:val="002237FA"/>
    <w:rsid w:val="00231790"/>
    <w:rsid w:val="00241E60"/>
    <w:rsid w:val="00245BFE"/>
    <w:rsid w:val="002473E1"/>
    <w:rsid w:val="0025750C"/>
    <w:rsid w:val="00271CB9"/>
    <w:rsid w:val="00287B8A"/>
    <w:rsid w:val="00290273"/>
    <w:rsid w:val="00295CF9"/>
    <w:rsid w:val="002C1836"/>
    <w:rsid w:val="002D3BED"/>
    <w:rsid w:val="002E0D52"/>
    <w:rsid w:val="002E135F"/>
    <w:rsid w:val="0030662F"/>
    <w:rsid w:val="00307049"/>
    <w:rsid w:val="003075DA"/>
    <w:rsid w:val="003308B7"/>
    <w:rsid w:val="0033321C"/>
    <w:rsid w:val="003339E4"/>
    <w:rsid w:val="0033672C"/>
    <w:rsid w:val="00336D20"/>
    <w:rsid w:val="00357657"/>
    <w:rsid w:val="00370593"/>
    <w:rsid w:val="003707A5"/>
    <w:rsid w:val="003764CD"/>
    <w:rsid w:val="00376711"/>
    <w:rsid w:val="0038008A"/>
    <w:rsid w:val="003976C0"/>
    <w:rsid w:val="003B18B6"/>
    <w:rsid w:val="003B5237"/>
    <w:rsid w:val="003C1DD4"/>
    <w:rsid w:val="003C2497"/>
    <w:rsid w:val="003C3CA8"/>
    <w:rsid w:val="003C4520"/>
    <w:rsid w:val="003C4AF8"/>
    <w:rsid w:val="003C529F"/>
    <w:rsid w:val="003C63D7"/>
    <w:rsid w:val="003D0545"/>
    <w:rsid w:val="003D0A1A"/>
    <w:rsid w:val="003D62BC"/>
    <w:rsid w:val="003E4E2A"/>
    <w:rsid w:val="003E76C1"/>
    <w:rsid w:val="003F70EA"/>
    <w:rsid w:val="00404AAA"/>
    <w:rsid w:val="00407C11"/>
    <w:rsid w:val="00416741"/>
    <w:rsid w:val="00417D5F"/>
    <w:rsid w:val="00420928"/>
    <w:rsid w:val="0042167E"/>
    <w:rsid w:val="004219FA"/>
    <w:rsid w:val="004248EE"/>
    <w:rsid w:val="004255AC"/>
    <w:rsid w:val="00435198"/>
    <w:rsid w:val="004377FF"/>
    <w:rsid w:val="00444D42"/>
    <w:rsid w:val="00446DC1"/>
    <w:rsid w:val="004503AB"/>
    <w:rsid w:val="004529FE"/>
    <w:rsid w:val="00462130"/>
    <w:rsid w:val="004704E9"/>
    <w:rsid w:val="00477A10"/>
    <w:rsid w:val="004840C3"/>
    <w:rsid w:val="00484ECD"/>
    <w:rsid w:val="004A7886"/>
    <w:rsid w:val="004B3DE7"/>
    <w:rsid w:val="004B5EE0"/>
    <w:rsid w:val="004D0BE7"/>
    <w:rsid w:val="004D11FE"/>
    <w:rsid w:val="004D17F0"/>
    <w:rsid w:val="004D2115"/>
    <w:rsid w:val="004D3B6B"/>
    <w:rsid w:val="004E1469"/>
    <w:rsid w:val="004E51B5"/>
    <w:rsid w:val="004F42D1"/>
    <w:rsid w:val="0050674B"/>
    <w:rsid w:val="0051229A"/>
    <w:rsid w:val="00526A16"/>
    <w:rsid w:val="0054500B"/>
    <w:rsid w:val="00550007"/>
    <w:rsid w:val="00551A45"/>
    <w:rsid w:val="005665CA"/>
    <w:rsid w:val="00590082"/>
    <w:rsid w:val="00595AF8"/>
    <w:rsid w:val="00596B72"/>
    <w:rsid w:val="005A6605"/>
    <w:rsid w:val="005B5F8A"/>
    <w:rsid w:val="005C037E"/>
    <w:rsid w:val="005E1DE3"/>
    <w:rsid w:val="005E52D0"/>
    <w:rsid w:val="006009C5"/>
    <w:rsid w:val="006012FC"/>
    <w:rsid w:val="00602DE2"/>
    <w:rsid w:val="0060328C"/>
    <w:rsid w:val="00607752"/>
    <w:rsid w:val="00610C80"/>
    <w:rsid w:val="00614E80"/>
    <w:rsid w:val="00616599"/>
    <w:rsid w:val="00616D8A"/>
    <w:rsid w:val="00616F16"/>
    <w:rsid w:val="006174A3"/>
    <w:rsid w:val="006430C0"/>
    <w:rsid w:val="0065126A"/>
    <w:rsid w:val="00667F2E"/>
    <w:rsid w:val="006729F6"/>
    <w:rsid w:val="00684096"/>
    <w:rsid w:val="00691C7C"/>
    <w:rsid w:val="006966F0"/>
    <w:rsid w:val="006D009C"/>
    <w:rsid w:val="006E10FF"/>
    <w:rsid w:val="006E11C2"/>
    <w:rsid w:val="006E6B51"/>
    <w:rsid w:val="00701B3C"/>
    <w:rsid w:val="00702227"/>
    <w:rsid w:val="007036D9"/>
    <w:rsid w:val="00704FF2"/>
    <w:rsid w:val="0070770F"/>
    <w:rsid w:val="00714746"/>
    <w:rsid w:val="007152C0"/>
    <w:rsid w:val="007431D2"/>
    <w:rsid w:val="00746352"/>
    <w:rsid w:val="0075400A"/>
    <w:rsid w:val="00760CD7"/>
    <w:rsid w:val="0078556E"/>
    <w:rsid w:val="00790231"/>
    <w:rsid w:val="007913B3"/>
    <w:rsid w:val="007A1D75"/>
    <w:rsid w:val="007B01E5"/>
    <w:rsid w:val="007C423B"/>
    <w:rsid w:val="007C604B"/>
    <w:rsid w:val="007E0552"/>
    <w:rsid w:val="007F3A9A"/>
    <w:rsid w:val="007F4888"/>
    <w:rsid w:val="00807094"/>
    <w:rsid w:val="00825787"/>
    <w:rsid w:val="008452B4"/>
    <w:rsid w:val="00850FEC"/>
    <w:rsid w:val="00853727"/>
    <w:rsid w:val="008631FC"/>
    <w:rsid w:val="008970FF"/>
    <w:rsid w:val="008A4526"/>
    <w:rsid w:val="008B798F"/>
    <w:rsid w:val="008D26F9"/>
    <w:rsid w:val="008D5676"/>
    <w:rsid w:val="008D58CD"/>
    <w:rsid w:val="008E65A0"/>
    <w:rsid w:val="008F0307"/>
    <w:rsid w:val="008F0DF3"/>
    <w:rsid w:val="00907B6B"/>
    <w:rsid w:val="00914FDE"/>
    <w:rsid w:val="00917AB5"/>
    <w:rsid w:val="009207C4"/>
    <w:rsid w:val="00920AAF"/>
    <w:rsid w:val="00923A6F"/>
    <w:rsid w:val="00931F29"/>
    <w:rsid w:val="00956185"/>
    <w:rsid w:val="00964EAF"/>
    <w:rsid w:val="0096733C"/>
    <w:rsid w:val="0097112F"/>
    <w:rsid w:val="009760FC"/>
    <w:rsid w:val="009853C5"/>
    <w:rsid w:val="009C296C"/>
    <w:rsid w:val="009C63B7"/>
    <w:rsid w:val="009D6B68"/>
    <w:rsid w:val="00A1545B"/>
    <w:rsid w:val="00A17623"/>
    <w:rsid w:val="00A246B5"/>
    <w:rsid w:val="00A3624A"/>
    <w:rsid w:val="00A40E9E"/>
    <w:rsid w:val="00A41843"/>
    <w:rsid w:val="00A5305A"/>
    <w:rsid w:val="00A60DC5"/>
    <w:rsid w:val="00A6419B"/>
    <w:rsid w:val="00A64B47"/>
    <w:rsid w:val="00A82003"/>
    <w:rsid w:val="00A8675E"/>
    <w:rsid w:val="00A87028"/>
    <w:rsid w:val="00AB76DF"/>
    <w:rsid w:val="00AC108D"/>
    <w:rsid w:val="00AC2BB0"/>
    <w:rsid w:val="00AE4C6C"/>
    <w:rsid w:val="00AE7C52"/>
    <w:rsid w:val="00AF1660"/>
    <w:rsid w:val="00B10A31"/>
    <w:rsid w:val="00B15AE8"/>
    <w:rsid w:val="00B20A08"/>
    <w:rsid w:val="00B41E1E"/>
    <w:rsid w:val="00B4658B"/>
    <w:rsid w:val="00B511DA"/>
    <w:rsid w:val="00B547DA"/>
    <w:rsid w:val="00B925EC"/>
    <w:rsid w:val="00B97E80"/>
    <w:rsid w:val="00BC344A"/>
    <w:rsid w:val="00BE1BD1"/>
    <w:rsid w:val="00BF49FD"/>
    <w:rsid w:val="00C05E85"/>
    <w:rsid w:val="00C2013E"/>
    <w:rsid w:val="00C33618"/>
    <w:rsid w:val="00C35BC7"/>
    <w:rsid w:val="00C630E5"/>
    <w:rsid w:val="00C821A3"/>
    <w:rsid w:val="00C90D0A"/>
    <w:rsid w:val="00C91ADC"/>
    <w:rsid w:val="00C93AD5"/>
    <w:rsid w:val="00CA4388"/>
    <w:rsid w:val="00CA5F60"/>
    <w:rsid w:val="00CA707F"/>
    <w:rsid w:val="00CB1AA4"/>
    <w:rsid w:val="00CD6032"/>
    <w:rsid w:val="00CE0D10"/>
    <w:rsid w:val="00D00C9E"/>
    <w:rsid w:val="00D3742F"/>
    <w:rsid w:val="00D403CD"/>
    <w:rsid w:val="00D44671"/>
    <w:rsid w:val="00D44E99"/>
    <w:rsid w:val="00D55208"/>
    <w:rsid w:val="00D77354"/>
    <w:rsid w:val="00D84748"/>
    <w:rsid w:val="00D902B4"/>
    <w:rsid w:val="00DB35F3"/>
    <w:rsid w:val="00DB4BE6"/>
    <w:rsid w:val="00DB56D5"/>
    <w:rsid w:val="00DC4BF3"/>
    <w:rsid w:val="00DC613E"/>
    <w:rsid w:val="00DC6A3D"/>
    <w:rsid w:val="00DE5F5F"/>
    <w:rsid w:val="00DF4F79"/>
    <w:rsid w:val="00E03B95"/>
    <w:rsid w:val="00E176C9"/>
    <w:rsid w:val="00E30CA3"/>
    <w:rsid w:val="00E3221B"/>
    <w:rsid w:val="00E536D6"/>
    <w:rsid w:val="00E53F05"/>
    <w:rsid w:val="00E547ED"/>
    <w:rsid w:val="00E54896"/>
    <w:rsid w:val="00E7367E"/>
    <w:rsid w:val="00E747F6"/>
    <w:rsid w:val="00E80071"/>
    <w:rsid w:val="00E83075"/>
    <w:rsid w:val="00E836E2"/>
    <w:rsid w:val="00E8448E"/>
    <w:rsid w:val="00E84738"/>
    <w:rsid w:val="00E85A32"/>
    <w:rsid w:val="00E8681F"/>
    <w:rsid w:val="00E91415"/>
    <w:rsid w:val="00E9512C"/>
    <w:rsid w:val="00E97E0B"/>
    <w:rsid w:val="00EC746F"/>
    <w:rsid w:val="00EC7661"/>
    <w:rsid w:val="00ED230E"/>
    <w:rsid w:val="00F006A6"/>
    <w:rsid w:val="00F00F8F"/>
    <w:rsid w:val="00F035D5"/>
    <w:rsid w:val="00F114F4"/>
    <w:rsid w:val="00F221DC"/>
    <w:rsid w:val="00F25FEB"/>
    <w:rsid w:val="00F31FE1"/>
    <w:rsid w:val="00F32307"/>
    <w:rsid w:val="00F46B7B"/>
    <w:rsid w:val="00F47B3A"/>
    <w:rsid w:val="00F52EA8"/>
    <w:rsid w:val="00F54873"/>
    <w:rsid w:val="00F54EF8"/>
    <w:rsid w:val="00F62049"/>
    <w:rsid w:val="00F62171"/>
    <w:rsid w:val="00F65D90"/>
    <w:rsid w:val="00F675FA"/>
    <w:rsid w:val="00F67EC1"/>
    <w:rsid w:val="00F7778A"/>
    <w:rsid w:val="00F777A6"/>
    <w:rsid w:val="00F85FEF"/>
    <w:rsid w:val="00F95381"/>
    <w:rsid w:val="00F96B28"/>
    <w:rsid w:val="00F97631"/>
    <w:rsid w:val="00FA0446"/>
    <w:rsid w:val="00FB5C7D"/>
    <w:rsid w:val="00FC062C"/>
    <w:rsid w:val="00FC3FFA"/>
    <w:rsid w:val="00FD157B"/>
    <w:rsid w:val="00FD54A3"/>
    <w:rsid w:val="00FD66AD"/>
    <w:rsid w:val="00FE048B"/>
    <w:rsid w:val="00FE112F"/>
    <w:rsid w:val="00FE1988"/>
    <w:rsid w:val="00FF0659"/>
    <w:rsid w:val="00FF3BA4"/>
    <w:rsid w:val="00FF5E81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ACF1"/>
  <w15:chartTrackingRefBased/>
  <w15:docId w15:val="{2B81BF68-A08F-4393-9AE8-D7EE2419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5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D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417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D5F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417D5F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59"/>
    <w:rsid w:val="0030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FD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14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Brajovic</dc:creator>
  <cp:keywords/>
  <dc:description/>
  <cp:lastModifiedBy>Ana Brajovic</cp:lastModifiedBy>
  <cp:revision>226</cp:revision>
  <cp:lastPrinted>2020-11-08T17:32:00Z</cp:lastPrinted>
  <dcterms:created xsi:type="dcterms:W3CDTF">2020-10-29T17:37:00Z</dcterms:created>
  <dcterms:modified xsi:type="dcterms:W3CDTF">2020-11-12T09:33:00Z</dcterms:modified>
</cp:coreProperties>
</file>