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97" w:rsidRPr="00B56E3E" w:rsidRDefault="00D65697" w:rsidP="00D656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6E3E">
        <w:rPr>
          <w:rFonts w:ascii="Arial" w:hAnsi="Arial" w:cs="Arial"/>
          <w:b/>
          <w:bCs/>
          <w:color w:val="000000"/>
          <w:sz w:val="32"/>
          <w:szCs w:val="32"/>
        </w:rPr>
        <w:t>PISANA PRIPREMA ZA REALIZACIJU ČASA/OVA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Predmet/predmeti, Vannastavna/vanškolska aktivnost:</w:t>
            </w:r>
          </w:p>
        </w:tc>
        <w:tc>
          <w:tcPr>
            <w:tcW w:w="6345" w:type="dxa"/>
          </w:tcPr>
          <w:p w:rsidR="00F62A5D" w:rsidRPr="00F96782" w:rsidRDefault="009B01DA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Priroda i društvo</w:t>
            </w:r>
          </w:p>
          <w:p w:rsidR="009B01DA" w:rsidRPr="00F96782" w:rsidRDefault="009B01DA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Poznavanje društva</w:t>
            </w:r>
          </w:p>
          <w:p w:rsidR="00AC6564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96782">
              <w:rPr>
                <w:rFonts w:ascii="Arial" w:hAnsi="Arial" w:cs="Arial"/>
                <w:bCs/>
                <w:color w:val="000000"/>
              </w:rPr>
              <w:t>Likovna</w:t>
            </w:r>
            <w:proofErr w:type="spellEnd"/>
            <w:r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6782">
              <w:rPr>
                <w:rFonts w:ascii="Arial" w:hAnsi="Arial" w:cs="Arial"/>
                <w:bCs/>
                <w:color w:val="000000"/>
              </w:rPr>
              <w:t>kultura</w:t>
            </w:r>
            <w:proofErr w:type="spellEnd"/>
          </w:p>
          <w:p w:rsidR="005C73C1" w:rsidRPr="00F96782" w:rsidRDefault="005C73C1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Obilazak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kulturno-istorijskih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objekata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svom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selu</w:t>
            </w:r>
            <w:proofErr w:type="spellEnd"/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6345" w:type="dxa"/>
          </w:tcPr>
          <w:p w:rsidR="00F62A5D" w:rsidRPr="00F96782" w:rsidRDefault="009B01DA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Moja okolina – promocija zavičaja (brošura)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Cilj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</w:rPr>
              <w:t>šti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345" w:type="dxa"/>
          </w:tcPr>
          <w:p w:rsidR="00F62A5D" w:rsidRPr="00F96782" w:rsidRDefault="005C73C1" w:rsidP="005C73C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Razvijaju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odnos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prema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kulturno-istorijskim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spomenicima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80321D" w:rsidRPr="00F96782">
              <w:rPr>
                <w:rFonts w:ascii="Arial" w:hAnsi="Arial" w:cs="Arial"/>
                <w:bCs/>
                <w:color w:val="000000"/>
              </w:rPr>
              <w:t>svog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80321D" w:rsidRPr="00F96782">
              <w:rPr>
                <w:rFonts w:ascii="Arial" w:hAnsi="Arial" w:cs="Arial"/>
                <w:bCs/>
                <w:color w:val="000000"/>
              </w:rPr>
              <w:t>mjesta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. </w:t>
            </w:r>
            <w:proofErr w:type="spellStart"/>
            <w:r w:rsidR="009B01DA" w:rsidRPr="00F96782">
              <w:rPr>
                <w:rFonts w:ascii="Arial" w:hAnsi="Arial" w:cs="Arial"/>
                <w:bCs/>
                <w:color w:val="000000"/>
              </w:rPr>
              <w:t>Navedu</w:t>
            </w:r>
            <w:proofErr w:type="spellEnd"/>
            <w:r w:rsidR="009B01DA"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B01DA" w:rsidRPr="00F9678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="009B01DA"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9B01DA" w:rsidRPr="00F96782">
              <w:rPr>
                <w:rFonts w:ascii="Arial" w:hAnsi="Arial" w:cs="Arial"/>
                <w:bCs/>
                <w:color w:val="000000"/>
              </w:rPr>
              <w:t>objasne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C6564" w:rsidRPr="00F96782">
              <w:rPr>
                <w:rFonts w:ascii="Arial" w:hAnsi="Arial" w:cs="Arial"/>
                <w:bCs/>
                <w:color w:val="000000"/>
              </w:rPr>
              <w:t>prirodne</w:t>
            </w:r>
            <w:proofErr w:type="spellEnd"/>
            <w:r w:rsidR="00AC6564"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C6564" w:rsidRPr="00F9678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="00AC6564"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C6564" w:rsidRPr="00F96782">
              <w:rPr>
                <w:rFonts w:ascii="Arial" w:hAnsi="Arial" w:cs="Arial"/>
                <w:bCs/>
                <w:color w:val="000000"/>
              </w:rPr>
              <w:t>društvene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C6564" w:rsidRPr="00F96782">
              <w:rPr>
                <w:rFonts w:ascii="Arial" w:hAnsi="Arial" w:cs="Arial"/>
                <w:bCs/>
                <w:color w:val="000000"/>
              </w:rPr>
              <w:t>karatkeristie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80321D">
              <w:rPr>
                <w:rFonts w:ascii="Arial" w:hAnsi="Arial" w:cs="Arial"/>
                <w:bCs/>
                <w:color w:val="000000"/>
              </w:rPr>
              <w:t>(</w:t>
            </w:r>
            <w:proofErr w:type="spellStart"/>
            <w:r w:rsidR="0080321D">
              <w:rPr>
                <w:rFonts w:ascii="Arial" w:hAnsi="Arial" w:cs="Arial"/>
                <w:bCs/>
                <w:color w:val="000000"/>
              </w:rPr>
              <w:t>razvoja</w:t>
            </w:r>
            <w:proofErr w:type="spellEnd"/>
            <w:r w:rsidR="0080321D">
              <w:rPr>
                <w:rFonts w:ascii="Arial" w:hAnsi="Arial" w:cs="Arial"/>
                <w:bCs/>
                <w:color w:val="000000"/>
              </w:rPr>
              <w:t xml:space="preserve">) </w:t>
            </w:r>
            <w:proofErr w:type="spellStart"/>
            <w:r w:rsidR="00AC6564" w:rsidRPr="00F96782">
              <w:rPr>
                <w:rFonts w:ascii="Arial" w:hAnsi="Arial" w:cs="Arial"/>
                <w:bCs/>
                <w:color w:val="000000"/>
              </w:rPr>
              <w:t>svog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AC6564" w:rsidRPr="00F96782">
              <w:rPr>
                <w:rFonts w:ascii="Arial" w:hAnsi="Arial" w:cs="Arial"/>
                <w:bCs/>
                <w:color w:val="000000"/>
              </w:rPr>
              <w:t>mjesta</w:t>
            </w:r>
            <w:proofErr w:type="spellEnd"/>
          </w:p>
          <w:p w:rsidR="00AC6564" w:rsidRPr="00F96782" w:rsidRDefault="00AC6564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-</w:t>
            </w:r>
            <w:proofErr w:type="spellStart"/>
            <w:r w:rsidR="005C73C1">
              <w:rPr>
                <w:rFonts w:ascii="Arial" w:hAnsi="Arial" w:cs="Arial"/>
                <w:bCs/>
                <w:color w:val="000000"/>
              </w:rPr>
              <w:t>Razvijanje</w:t>
            </w:r>
            <w:proofErr w:type="spellEnd"/>
            <w:r w:rsidR="005C73C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5C73C1">
              <w:rPr>
                <w:rFonts w:ascii="Arial" w:hAnsi="Arial" w:cs="Arial"/>
                <w:bCs/>
                <w:color w:val="000000"/>
              </w:rPr>
              <w:t>svijesti</w:t>
            </w:r>
            <w:proofErr w:type="spellEnd"/>
            <w:r w:rsidR="005C73C1">
              <w:rPr>
                <w:rFonts w:ascii="Arial" w:hAnsi="Arial" w:cs="Arial"/>
                <w:bCs/>
                <w:color w:val="000000"/>
              </w:rPr>
              <w:t xml:space="preserve"> o </w:t>
            </w:r>
            <w:proofErr w:type="spellStart"/>
            <w:r w:rsidR="005C73C1">
              <w:rPr>
                <w:rFonts w:ascii="Arial" w:hAnsi="Arial" w:cs="Arial"/>
                <w:bCs/>
                <w:color w:val="000000"/>
              </w:rPr>
              <w:t>značaju</w:t>
            </w:r>
            <w:proofErr w:type="spellEnd"/>
            <w:r w:rsidR="005C73C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5C73C1">
              <w:rPr>
                <w:rFonts w:ascii="Arial" w:hAnsi="Arial" w:cs="Arial"/>
                <w:bCs/>
                <w:color w:val="000000"/>
              </w:rPr>
              <w:t>kulturno-istorijskim</w:t>
            </w:r>
            <w:proofErr w:type="spellEnd"/>
            <w:r w:rsidR="005C73C1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5C73C1">
              <w:rPr>
                <w:rFonts w:ascii="Arial" w:hAnsi="Arial" w:cs="Arial"/>
                <w:bCs/>
                <w:color w:val="000000"/>
              </w:rPr>
              <w:t>spomenicima</w:t>
            </w:r>
            <w:proofErr w:type="spellEnd"/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4D4AD2" w:rsidRDefault="00F62A5D" w:rsidP="00E163B6">
            <w:pPr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</w:t>
            </w:r>
            <w:r w:rsidR="004D4AD2" w:rsidRPr="004D4AD2">
              <w:rPr>
                <w:rFonts w:ascii="Arial" w:hAnsi="Arial" w:cs="Arial"/>
                <w:bCs/>
                <w:color w:val="000000"/>
              </w:rPr>
              <w:t>(predmeta)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-Objasne razvoj svog mjesta kroz vrijeme u sklopu opšteg razvoja šire društvene zajednice</w:t>
            </w:r>
          </w:p>
          <w:p w:rsidR="00AC6564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-Navedu i objasne prirodne karatkeristike koje utiču na razvoj svog mjesta i definišu ih</w:t>
            </w:r>
          </w:p>
          <w:p w:rsidR="00AC6564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-Upoznaju kulturno-istorijske spomenike u svom kraju</w:t>
            </w:r>
          </w:p>
          <w:p w:rsidR="00AC6564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-Razgovaraju o značaju kulturno-istorijskih spomenika i njihovoj zaštiti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 za ključne kompetencije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6782">
              <w:rPr>
                <w:rFonts w:ascii="Arial" w:hAnsi="Arial" w:cs="Arial"/>
                <w:b/>
                <w:bCs/>
                <w:color w:val="000000"/>
              </w:rPr>
              <w:t>Kompetencija pismenosti:</w:t>
            </w:r>
          </w:p>
          <w:p w:rsidR="00AC6564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F96782">
              <w:rPr>
                <w:rFonts w:ascii="Arial" w:hAnsi="Arial" w:cs="Arial"/>
                <w:bCs/>
                <w:color w:val="000000"/>
              </w:rPr>
              <w:t>Sposobnost</w:t>
            </w:r>
            <w:proofErr w:type="spellEnd"/>
            <w:r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6782">
              <w:rPr>
                <w:rFonts w:ascii="Arial" w:hAnsi="Arial" w:cs="Arial"/>
                <w:bCs/>
                <w:color w:val="000000"/>
              </w:rPr>
              <w:t>razlikovanja</w:t>
            </w:r>
            <w:proofErr w:type="spellEnd"/>
            <w:r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6782">
              <w:rPr>
                <w:rFonts w:ascii="Arial" w:hAnsi="Arial" w:cs="Arial"/>
                <w:bCs/>
                <w:color w:val="000000"/>
              </w:rPr>
              <w:t>i</w:t>
            </w:r>
            <w:proofErr w:type="spellEnd"/>
            <w:r w:rsidRPr="00F96782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F96782">
              <w:rPr>
                <w:rFonts w:ascii="Arial" w:hAnsi="Arial" w:cs="Arial"/>
                <w:bCs/>
                <w:color w:val="000000"/>
              </w:rPr>
              <w:t>upotrebe</w:t>
            </w:r>
            <w:proofErr w:type="spellEnd"/>
            <w:r w:rsidRPr="00F96782">
              <w:rPr>
                <w:rFonts w:ascii="Arial" w:hAnsi="Arial" w:cs="Arial"/>
                <w:bCs/>
                <w:color w:val="000000"/>
              </w:rPr>
              <w:t xml:space="preserve"> različitih vrsta izvora, traženja, prikupljanja i obrade informacija, korištenja pomagalima i fromulisanja usmenih i pisanih argumenata</w:t>
            </w:r>
          </w:p>
          <w:p w:rsidR="00AC6564" w:rsidRPr="00F96782" w:rsidRDefault="00AC6564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F96782">
              <w:rPr>
                <w:rFonts w:ascii="Arial" w:hAnsi="Arial" w:cs="Arial"/>
                <w:b/>
                <w:bCs/>
                <w:color w:val="000000"/>
              </w:rPr>
              <w:t>Digitalna</w:t>
            </w:r>
            <w:proofErr w:type="spellEnd"/>
            <w:r w:rsidRPr="00F9678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96782">
              <w:rPr>
                <w:rFonts w:ascii="Arial" w:hAnsi="Arial" w:cs="Arial"/>
                <w:b/>
                <w:bCs/>
                <w:color w:val="000000"/>
              </w:rPr>
              <w:t>kompetencija</w:t>
            </w:r>
            <w:proofErr w:type="spellEnd"/>
            <w:r w:rsidRPr="00F9678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AC6564" w:rsidRP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 w:rsidRPr="00F96782">
              <w:rPr>
                <w:rFonts w:ascii="Arial" w:hAnsi="Arial" w:cs="Arial"/>
                <w:bCs/>
                <w:color w:val="000000"/>
              </w:rPr>
              <w:t>Koristi različite izvore informacija i podataka u digitalnom okruženju</w:t>
            </w:r>
          </w:p>
          <w:p w:rsidR="00F96782" w:rsidRP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6782">
              <w:rPr>
                <w:rFonts w:ascii="Arial" w:hAnsi="Arial" w:cs="Arial"/>
                <w:b/>
                <w:bCs/>
                <w:color w:val="000000"/>
              </w:rPr>
              <w:t>Lična i društvena kompetencija:</w:t>
            </w:r>
          </w:p>
          <w:p w:rsidR="00F96782" w:rsidRP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Podržava ličnu, društvenu i fizičku dobrobit i saradnju</w:t>
            </w:r>
          </w:p>
          <w:p w:rsidR="00AC6564" w:rsidRP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6782">
              <w:rPr>
                <w:rFonts w:ascii="Arial" w:hAnsi="Arial" w:cs="Arial"/>
                <w:b/>
                <w:bCs/>
                <w:color w:val="000000"/>
              </w:rPr>
              <w:t>Građanska kompetencija:</w:t>
            </w:r>
          </w:p>
          <w:p w:rsid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Iznosi svoje mišljenje i stavove o rješavanju problema, uz uvažavanje mišljenja drugih</w:t>
            </w:r>
          </w:p>
          <w:p w:rsidR="00F96782" w:rsidRP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6782">
              <w:rPr>
                <w:rFonts w:ascii="Arial" w:hAnsi="Arial" w:cs="Arial"/>
                <w:b/>
                <w:bCs/>
                <w:color w:val="000000"/>
              </w:rPr>
              <w:t>Preduzetnička kompetencija:</w:t>
            </w:r>
          </w:p>
          <w:p w:rsidR="00F96782" w:rsidRPr="00F96782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Planiranje projekata i upravljanje projektima koji su od kulturne, društvene ili finansijske vrijednosti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</w:rPr>
              <w:t>grupa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F96782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prvog, drugog, trećeg i petog razreda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4D4AD2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</w:rPr>
              <w:t>Broj časova i vremenski period realizacije</w:t>
            </w:r>
          </w:p>
          <w:p w:rsidR="00F62A5D" w:rsidRPr="003C3412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F62A5D" w:rsidRPr="003C3412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  <w:tc>
          <w:tcPr>
            <w:tcW w:w="6345" w:type="dxa"/>
          </w:tcPr>
          <w:p w:rsidR="00F62A5D" w:rsidRPr="003C3412" w:rsidRDefault="00F96782" w:rsidP="0080321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  <w:r w:rsidR="008032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+ </w:t>
            </w:r>
            <w:proofErr w:type="spellStart"/>
            <w:r w:rsidR="008032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aktivnosti</w:t>
            </w:r>
            <w:proofErr w:type="spellEnd"/>
            <w:r w:rsidR="00A9755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  <w:r w:rsidR="00A9755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032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domaci</w:t>
            </w:r>
            <w:proofErr w:type="spellEnd"/>
            <w:r w:rsidR="00A9755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1D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zadaci</w:t>
            </w:r>
            <w:proofErr w:type="spellEnd"/>
            <w:r w:rsidR="00A97550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)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Scenario i strategije učenja</w:t>
            </w:r>
          </w:p>
          <w:p w:rsidR="00F62A5D" w:rsidRPr="003D1769" w:rsidRDefault="00D65697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Opisati aktivnosti z</w:t>
            </w:r>
            <w:r w:rsidR="0080321D">
              <w:rPr>
                <w:rFonts w:ascii="Arial" w:hAnsi="Arial" w:cs="Arial"/>
                <w:b/>
                <w:bCs/>
                <w:color w:val="000000"/>
              </w:rPr>
              <w:t xml:space="preserve">a </w:t>
            </w:r>
            <w:r w:rsidR="0080321D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svaki uzrast posebno. 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D65697" w:rsidRDefault="00D65697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7550" w:rsidRPr="00A97550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1.Na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početku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učenici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rade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mapu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uma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Svoj</w:t>
            </w:r>
            <w:proofErr w:type="spellEnd"/>
            <w:r w:rsid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zavičaj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:rsidR="00F62A5D" w:rsidRPr="00A97550" w:rsidRDefault="00A97550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tabli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pšemo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njihovog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sela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Godijevo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Učenici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govore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riječi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koje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ih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asociraju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selo</w:t>
            </w:r>
            <w:proofErr w:type="spellEnd"/>
            <w:r w:rsidRPr="00A9755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Pišu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crtaju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tabli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:rsidR="00D65697" w:rsidRDefault="00D65697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97550" w:rsidRDefault="00F96782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2.Dobijaju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dodatne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svom</w:t>
            </w:r>
            <w:proofErr w:type="spellEnd"/>
            <w:r w:rsidR="00D65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zavičaju</w:t>
            </w:r>
            <w:proofErr w:type="spellEnd"/>
            <w:r w:rsidR="00D65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putem</w:t>
            </w:r>
            <w:proofErr w:type="spellEnd"/>
            <w:r w:rsidR="00D656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="00A9755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:rsidR="00A97550" w:rsidRDefault="00A97550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Prezentaciju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izvodi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nastavnik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kraju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prezentacije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dobijamo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povratnu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informaciju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učenika</w:t>
            </w:r>
            <w:proofErr w:type="spellEnd"/>
            <w:r w:rsidRPr="00A9755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>Informacije</w:t>
            </w:r>
            <w:proofErr w:type="spellEnd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>koje</w:t>
            </w:r>
            <w:proofErr w:type="spellEnd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>nisu</w:t>
            </w:r>
            <w:proofErr w:type="spellEnd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>znali</w:t>
            </w:r>
            <w:proofErr w:type="spellEnd"/>
            <w:r w:rsidR="00D6569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A97550" w:rsidRDefault="00A97550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6624C2" w:rsidRDefault="00D65697" w:rsidP="00A975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Posjeta</w:t>
            </w:r>
            <w:proofErr w:type="gram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određenim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objektima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svom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mjestu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posmatranje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komentarisanje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fotografisanje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objekata</w:t>
            </w:r>
            <w:proofErr w:type="spellEnd"/>
            <w:r w:rsidR="00F967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6624C2" w:rsidRDefault="006624C2" w:rsidP="00A975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Obilazimo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Hajdarpašinu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džamiju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biblioteku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Ćamil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Sijarić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kuću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Ćamila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Sijarića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). </w:t>
            </w:r>
          </w:p>
          <w:p w:rsidR="006624C2" w:rsidRDefault="006624C2" w:rsidP="00A975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fotografije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obilaska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toga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dobijaju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pronađu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određenim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objektima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napišu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96782" w:rsidRDefault="00A97550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Pošto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krajnji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zadatak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učenika izrada brošure svog mjesta,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posmatraju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komentarišu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raznih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brošura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65697" w:rsidRDefault="00D65697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6624C2" w:rsidRDefault="00D65697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Izlažu</w:t>
            </w:r>
            <w:proofErr w:type="gram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pisane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radove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96782" w:rsidRDefault="008F2CF7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školi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zajedno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izrađujemo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brošuru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svog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kraja</w:t>
            </w:r>
            <w:proofErr w:type="spellEnd"/>
            <w:r w:rsidR="006624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8F2CF7" w:rsidRDefault="008F2CF7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C73C1" w:rsidRPr="003D1769" w:rsidRDefault="008F2CF7" w:rsidP="006624C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5.Podjela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brošura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lastRenderedPageBreak/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učavanje i učenje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BA7F62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Slike, prezentacije, foto-aparati, telefoni,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Potrebna materijalna sredstva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ijska sredstva)</w:t>
            </w:r>
          </w:p>
        </w:tc>
        <w:tc>
          <w:tcPr>
            <w:tcW w:w="6345" w:type="dxa"/>
          </w:tcPr>
          <w:p w:rsidR="00F62A5D" w:rsidRPr="003D1769" w:rsidRDefault="00BA7F62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Laptop, telefon, projektor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Očekivani rezultati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D65697" w:rsidP="00D656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Motivacija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iskazivanje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mišljenja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sticanje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samopuzdanja</w:t>
            </w:r>
            <w:proofErr w:type="spellEnd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komunikaciji</w:t>
            </w:r>
            <w:proofErr w:type="spellEnd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saradnja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tarijim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mještanima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oduševljenjem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lakoćom rješavaju svoje zadatke.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</w:rPr>
              <w:t>istema vrednovanja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D65697" w:rsidP="00D6569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učestvovanje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sarađivanje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rikupljanje</w:t>
            </w:r>
            <w:proofErr w:type="spellEnd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putem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F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izvora</w:t>
            </w:r>
            <w:proofErr w:type="spellEnd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jedni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povratnu</w:t>
            </w:r>
            <w:proofErr w:type="spellEnd"/>
            <w:r w:rsidR="00EC0A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inf.</w:t>
            </w:r>
          </w:p>
        </w:tc>
      </w:tr>
      <w:tr w:rsidR="00F62A5D" w:rsidRPr="003D1769" w:rsidTr="00E163B6">
        <w:tc>
          <w:tcPr>
            <w:tcW w:w="2943" w:type="dxa"/>
            <w:shd w:val="clear" w:color="auto" w:fill="D9D9D9"/>
          </w:tcPr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Evaluacija</w:t>
            </w:r>
          </w:p>
          <w:p w:rsidR="00F62A5D" w:rsidRPr="003D1769" w:rsidRDefault="00F62A5D" w:rsidP="00E163B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F62A5D" w:rsidRPr="003D1769" w:rsidRDefault="00D65697" w:rsidP="00E163B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Sprovodi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implementacije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pripremljene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pripreme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odnosu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sistema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vrednovanja</w:t>
            </w:r>
            <w:proofErr w:type="spellEnd"/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5C73C1" w:rsidRDefault="005C73C1" w:rsidP="00F62A5D">
      <w:pPr>
        <w:spacing w:line="276" w:lineRule="auto"/>
        <w:rPr>
          <w:rFonts w:ascii="Arial" w:hAnsi="Arial" w:cs="Arial"/>
          <w:color w:val="000000"/>
        </w:rPr>
      </w:pPr>
    </w:p>
    <w:p w:rsidR="005C73C1" w:rsidRDefault="005C73C1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 xml:space="preserve">1. Cilj 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- op</w:t>
      </w:r>
      <w:r>
        <w:rPr>
          <w:rFonts w:ascii="Arial" w:hAnsi="Arial" w:cs="Arial"/>
          <w:color w:val="000000"/>
        </w:rPr>
        <w:t>šti</w:t>
      </w:r>
      <w:r w:rsidRPr="003D1769">
        <w:rPr>
          <w:rFonts w:ascii="Arial" w:hAnsi="Arial" w:cs="Arial"/>
          <w:color w:val="000000"/>
        </w:rPr>
        <w:t xml:space="preserve"> (dugoročni, op</w:t>
      </w:r>
      <w:r>
        <w:rPr>
          <w:rFonts w:ascii="Arial" w:hAnsi="Arial" w:cs="Arial"/>
          <w:color w:val="000000"/>
        </w:rPr>
        <w:t>št</w:t>
      </w:r>
      <w:r w:rsidRPr="003D1769">
        <w:rPr>
          <w:rFonts w:ascii="Arial" w:hAnsi="Arial" w:cs="Arial"/>
          <w:color w:val="000000"/>
        </w:rPr>
        <w:t>e tvrdnje, principi, koncepti)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- specifični (srednjoročni ili kratkoročni, preciznije izraženi, usmjereni na uspjeh učenika)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2.  Ishodi učenja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2a. Ishodi učenja za ključne kompetencije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 xml:space="preserve">3. Ciljna </w:t>
      </w:r>
      <w:r>
        <w:rPr>
          <w:rFonts w:ascii="Arial" w:hAnsi="Arial" w:cs="Arial"/>
          <w:color w:val="000000"/>
        </w:rPr>
        <w:t>grupa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4. Vrijeme trajanja (koliki  broj časova i u kojem vremenskom periodu)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3D1769">
        <w:rPr>
          <w:rFonts w:ascii="Arial" w:hAnsi="Arial" w:cs="Arial"/>
          <w:color w:val="000000"/>
        </w:rPr>
        <w:t>5. Scenario i strategije učenja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6. Materijali za po</w:t>
      </w:r>
      <w:r>
        <w:rPr>
          <w:rFonts w:ascii="Arial" w:hAnsi="Arial" w:cs="Arial"/>
          <w:color w:val="000000"/>
        </w:rPr>
        <w:t>d</w:t>
      </w:r>
      <w:r w:rsidRPr="003D1769">
        <w:rPr>
          <w:rFonts w:ascii="Arial" w:hAnsi="Arial" w:cs="Arial"/>
          <w:color w:val="000000"/>
        </w:rPr>
        <w:t>učavanje i učenje (priručnici, radni listovi, skripte, PPP itd.)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7. Potrebna materijalna sredstva (prostor, oprema mediji, rasvjeta, laboratorijski pribor itd.)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8. Strategije učenja (na koji način, kojim metodama)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9. Očekivani rezultati (seminarski rad, istraživanje, baza podataka, izrađen projekt, mapa uma ..)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10. Opis s</w:t>
      </w:r>
      <w:r>
        <w:rPr>
          <w:rFonts w:ascii="Arial" w:hAnsi="Arial" w:cs="Arial"/>
          <w:color w:val="000000"/>
        </w:rPr>
        <w:t>istema</w:t>
      </w:r>
      <w:r w:rsidRPr="003D1769">
        <w:rPr>
          <w:rFonts w:ascii="Arial" w:hAnsi="Arial" w:cs="Arial"/>
          <w:color w:val="000000"/>
        </w:rPr>
        <w:t xml:space="preserve"> procjenjivanja (u cilju motivi</w:t>
      </w:r>
      <w:r>
        <w:rPr>
          <w:rFonts w:ascii="Arial" w:hAnsi="Arial" w:cs="Arial"/>
          <w:color w:val="000000"/>
        </w:rPr>
        <w:t>s</w:t>
      </w:r>
      <w:r w:rsidRPr="003D1769">
        <w:rPr>
          <w:rFonts w:ascii="Arial" w:hAnsi="Arial" w:cs="Arial"/>
          <w:color w:val="000000"/>
        </w:rPr>
        <w:t>anosti učenika, razvijanje samoprocjene i mogućnost stvaranja plana sopstvenog učenja u kontekstu osposobljavanja za ključne kompetencije i cjeloživotno učenje)</w:t>
      </w: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  <w:r w:rsidRPr="003D1769">
        <w:rPr>
          <w:rFonts w:ascii="Arial" w:hAnsi="Arial" w:cs="Arial"/>
          <w:color w:val="000000"/>
        </w:rPr>
        <w:t>11. Evaluacija (provođenje procjenjivanja ostvarenosti očekivanih rezultata i ciljeva kurikuluma te primijenjivosti stečenih znanja, prema definiranim elementima i kriterijima za te elemente)</w:t>
      </w:r>
    </w:p>
    <w:p w:rsidR="00A45FFE" w:rsidRDefault="00A45FFE" w:rsidP="00F62A5D">
      <w:pPr>
        <w:spacing w:line="276" w:lineRule="auto"/>
        <w:rPr>
          <w:rFonts w:ascii="Arial" w:hAnsi="Arial" w:cs="Arial"/>
          <w:color w:val="000000"/>
        </w:rPr>
      </w:pPr>
    </w:p>
    <w:p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</w:rPr>
      </w:pPr>
    </w:p>
    <w:p w:rsidR="001A3524" w:rsidRDefault="001A3524"/>
    <w:sectPr w:rsidR="001A3524" w:rsidSect="00E4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1A3524"/>
    <w:rsid w:val="00205D67"/>
    <w:rsid w:val="003C3412"/>
    <w:rsid w:val="004D4AD2"/>
    <w:rsid w:val="004F1CC1"/>
    <w:rsid w:val="004F763E"/>
    <w:rsid w:val="005C73C1"/>
    <w:rsid w:val="006624C2"/>
    <w:rsid w:val="007F4974"/>
    <w:rsid w:val="0080321D"/>
    <w:rsid w:val="008F2CF7"/>
    <w:rsid w:val="009122C8"/>
    <w:rsid w:val="00963097"/>
    <w:rsid w:val="009B01DA"/>
    <w:rsid w:val="00A139BA"/>
    <w:rsid w:val="00A45FFE"/>
    <w:rsid w:val="00A903EC"/>
    <w:rsid w:val="00A97550"/>
    <w:rsid w:val="00AC6564"/>
    <w:rsid w:val="00B56E3E"/>
    <w:rsid w:val="00BA7F62"/>
    <w:rsid w:val="00BD39E6"/>
    <w:rsid w:val="00C02218"/>
    <w:rsid w:val="00D65697"/>
    <w:rsid w:val="00E163B6"/>
    <w:rsid w:val="00E46714"/>
    <w:rsid w:val="00EC0A97"/>
    <w:rsid w:val="00F32005"/>
    <w:rsid w:val="00F62A5D"/>
    <w:rsid w:val="00F9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Mersid</cp:lastModifiedBy>
  <cp:revision>4</cp:revision>
  <dcterms:created xsi:type="dcterms:W3CDTF">2020-10-15T16:08:00Z</dcterms:created>
  <dcterms:modified xsi:type="dcterms:W3CDTF">2020-10-15T16:11:00Z</dcterms:modified>
</cp:coreProperties>
</file>