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5C8" w:rsidRPr="00C251F3" w:rsidRDefault="00C251F3">
      <w:pPr>
        <w:rPr>
          <w:b/>
          <w:sz w:val="32"/>
          <w:szCs w:val="32"/>
          <w:u w:val="thick"/>
          <w:lang w:val="sr-Latn-ME"/>
        </w:rPr>
      </w:pPr>
      <w:r w:rsidRPr="00C251F3">
        <w:rPr>
          <w:b/>
          <w:sz w:val="32"/>
          <w:szCs w:val="32"/>
          <w:u w:val="thick"/>
          <w:lang w:val="sr-Latn-ME"/>
        </w:rPr>
        <w:t>NAZIV  ŠKOLE: JUOŠ,,HAJRO ŠAHMANOVIĆ“PLAV</w:t>
      </w:r>
    </w:p>
    <w:p w:rsidR="00C251F3" w:rsidRDefault="00C251F3">
      <w:pPr>
        <w:rPr>
          <w:b/>
          <w:sz w:val="32"/>
          <w:szCs w:val="32"/>
          <w:u w:val="single"/>
          <w:lang w:val="sr-Latn-ME"/>
        </w:rPr>
      </w:pPr>
    </w:p>
    <w:p w:rsidR="00C251F3" w:rsidRDefault="00C251F3">
      <w:pPr>
        <w:rPr>
          <w:b/>
          <w:sz w:val="32"/>
          <w:szCs w:val="32"/>
          <w:u w:val="single"/>
          <w:lang w:val="sr-Latn-ME"/>
        </w:rPr>
      </w:pPr>
    </w:p>
    <w:p w:rsidR="00C251F3" w:rsidRDefault="00C251F3">
      <w:pPr>
        <w:rPr>
          <w:b/>
          <w:sz w:val="32"/>
          <w:szCs w:val="32"/>
          <w:lang w:val="sr-Latn-ME"/>
        </w:rPr>
      </w:pPr>
      <w:r w:rsidRPr="00C251F3">
        <w:rPr>
          <w:b/>
          <w:sz w:val="32"/>
          <w:szCs w:val="32"/>
          <w:lang w:val="sr-Latn-ME"/>
        </w:rPr>
        <w:t>PLANIRANJE INTEGRACIJE KLJUČNIH KOMPETENCIJA</w:t>
      </w:r>
    </w:p>
    <w:p w:rsidR="00C251F3" w:rsidRDefault="00C251F3">
      <w:pPr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ab/>
      </w:r>
      <w:r>
        <w:rPr>
          <w:b/>
          <w:sz w:val="32"/>
          <w:szCs w:val="32"/>
          <w:lang w:val="sr-Latn-ME"/>
        </w:rPr>
        <w:tab/>
        <w:t>KROZ GODIŠNJI PROGRAM RADA ŠKOLE</w:t>
      </w:r>
    </w:p>
    <w:p w:rsidR="00C251F3" w:rsidRDefault="00C251F3">
      <w:pPr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 xml:space="preserve">                                  ZA 2020/2021.ŠKOLSKU GODINU</w:t>
      </w:r>
    </w:p>
    <w:p w:rsidR="00C251F3" w:rsidRDefault="00C251F3">
      <w:pPr>
        <w:rPr>
          <w:b/>
          <w:sz w:val="32"/>
          <w:szCs w:val="32"/>
          <w:lang w:val="sr-Latn-ME"/>
        </w:rPr>
      </w:pPr>
    </w:p>
    <w:p w:rsidR="00C251F3" w:rsidRDefault="00C251F3">
      <w:pPr>
        <w:rPr>
          <w:b/>
          <w:sz w:val="32"/>
          <w:szCs w:val="32"/>
          <w:lang w:val="sr-Latn-ME"/>
        </w:rPr>
      </w:pPr>
      <w:r>
        <w:rPr>
          <w:b/>
          <w:sz w:val="32"/>
          <w:szCs w:val="32"/>
          <w:lang w:val="sr-Latn-ME"/>
        </w:rPr>
        <w:t>Ime , prezime i pozicija autora:</w:t>
      </w:r>
    </w:p>
    <w:p w:rsidR="00C251F3" w:rsidRPr="00C251F3" w:rsidRDefault="00C251F3">
      <w:pPr>
        <w:rPr>
          <w:b/>
          <w:sz w:val="32"/>
          <w:szCs w:val="32"/>
          <w:u w:val="thick"/>
          <w:lang w:val="sr-Latn-ME"/>
        </w:rPr>
      </w:pPr>
      <w:r w:rsidRPr="00C251F3">
        <w:rPr>
          <w:b/>
          <w:sz w:val="32"/>
          <w:szCs w:val="32"/>
          <w:u w:val="thick"/>
          <w:lang w:val="sr-Latn-ME"/>
        </w:rPr>
        <w:t>1.mr Igor Vukanić direktor škole</w:t>
      </w:r>
    </w:p>
    <w:p w:rsidR="00C251F3" w:rsidRPr="00C251F3" w:rsidRDefault="00C251F3">
      <w:pPr>
        <w:rPr>
          <w:b/>
          <w:sz w:val="32"/>
          <w:szCs w:val="32"/>
          <w:u w:val="thick"/>
          <w:lang w:val="sr-Latn-ME"/>
        </w:rPr>
      </w:pPr>
      <w:r w:rsidRPr="00C251F3">
        <w:rPr>
          <w:b/>
          <w:sz w:val="32"/>
          <w:szCs w:val="32"/>
          <w:u w:val="thick"/>
          <w:lang w:val="sr-Latn-ME"/>
        </w:rPr>
        <w:t>2.Samir Pejčinović,pomoćnik direktora</w:t>
      </w:r>
    </w:p>
    <w:p w:rsidR="00C251F3" w:rsidRPr="00C251F3" w:rsidRDefault="00C251F3">
      <w:pPr>
        <w:rPr>
          <w:b/>
          <w:sz w:val="32"/>
          <w:szCs w:val="32"/>
          <w:u w:val="thick"/>
          <w:lang w:val="sr-Latn-ME"/>
        </w:rPr>
      </w:pPr>
      <w:r w:rsidRPr="00C251F3">
        <w:rPr>
          <w:b/>
          <w:sz w:val="32"/>
          <w:szCs w:val="32"/>
          <w:u w:val="thick"/>
          <w:lang w:val="sr-Latn-ME"/>
        </w:rPr>
        <w:t>3.Dragana Stijović,diplomirani psiholog</w:t>
      </w:r>
    </w:p>
    <w:p w:rsidR="00C251F3" w:rsidRPr="00C251F3" w:rsidRDefault="00C251F3">
      <w:pPr>
        <w:rPr>
          <w:b/>
          <w:sz w:val="32"/>
          <w:szCs w:val="32"/>
          <w:u w:val="thick"/>
          <w:lang w:val="sr-Latn-ME"/>
        </w:rPr>
      </w:pPr>
      <w:r w:rsidRPr="00C251F3">
        <w:rPr>
          <w:b/>
          <w:sz w:val="32"/>
          <w:szCs w:val="32"/>
          <w:u w:val="thick"/>
          <w:lang w:val="sr-Latn-ME"/>
        </w:rPr>
        <w:t>4.Slavko Garčević,diplomirani pedagog</w:t>
      </w:r>
    </w:p>
    <w:p w:rsidR="00C251F3" w:rsidRDefault="00C251F3">
      <w:pPr>
        <w:rPr>
          <w:sz w:val="32"/>
          <w:szCs w:val="32"/>
          <w:u w:val="thick"/>
          <w:lang w:val="sr-Latn-ME"/>
        </w:rPr>
      </w:pPr>
    </w:p>
    <w:p w:rsidR="00C251F3" w:rsidRDefault="00C251F3">
      <w:pPr>
        <w:rPr>
          <w:sz w:val="32"/>
          <w:szCs w:val="32"/>
          <w:u w:val="thick"/>
          <w:lang w:val="sr-Latn-ME"/>
        </w:rPr>
      </w:pPr>
    </w:p>
    <w:p w:rsidR="00C251F3" w:rsidRDefault="00C251F3">
      <w:pPr>
        <w:rPr>
          <w:sz w:val="32"/>
          <w:szCs w:val="32"/>
          <w:u w:val="thick"/>
          <w:lang w:val="sr-Latn-ME"/>
        </w:rPr>
      </w:pPr>
    </w:p>
    <w:p w:rsidR="00C251F3" w:rsidRDefault="00C251F3">
      <w:pPr>
        <w:rPr>
          <w:sz w:val="32"/>
          <w:szCs w:val="32"/>
          <w:u w:val="thick"/>
          <w:lang w:val="sr-Latn-ME"/>
        </w:rPr>
      </w:pPr>
    </w:p>
    <w:p w:rsidR="00C251F3" w:rsidRDefault="00C251F3">
      <w:pPr>
        <w:rPr>
          <w:sz w:val="32"/>
          <w:szCs w:val="32"/>
          <w:u w:val="thick"/>
          <w:lang w:val="sr-Latn-ME"/>
        </w:rPr>
      </w:pPr>
    </w:p>
    <w:p w:rsidR="00C251F3" w:rsidRDefault="00C251F3">
      <w:pPr>
        <w:rPr>
          <w:sz w:val="32"/>
          <w:szCs w:val="32"/>
          <w:u w:val="thick"/>
          <w:lang w:val="sr-Latn-ME"/>
        </w:rPr>
      </w:pPr>
    </w:p>
    <w:p w:rsidR="00C251F3" w:rsidRDefault="00C251F3">
      <w:pPr>
        <w:rPr>
          <w:sz w:val="32"/>
          <w:szCs w:val="32"/>
          <w:u w:val="thick"/>
          <w:lang w:val="sr-Latn-ME"/>
        </w:rPr>
      </w:pPr>
    </w:p>
    <w:p w:rsidR="00C251F3" w:rsidRDefault="00C251F3">
      <w:pPr>
        <w:rPr>
          <w:sz w:val="32"/>
          <w:szCs w:val="32"/>
          <w:u w:val="thick"/>
          <w:lang w:val="sr-Latn-ME"/>
        </w:rPr>
      </w:pPr>
    </w:p>
    <w:p w:rsidR="004C13C5" w:rsidRPr="002B5816" w:rsidRDefault="004C13C5" w:rsidP="002B5816">
      <w:pPr>
        <w:jc w:val="both"/>
        <w:rPr>
          <w:b/>
          <w:sz w:val="32"/>
          <w:szCs w:val="32"/>
          <w:lang w:val="sr-Latn-ME"/>
        </w:rPr>
      </w:pPr>
      <w:r w:rsidRPr="002B5816">
        <w:rPr>
          <w:b/>
          <w:sz w:val="32"/>
          <w:szCs w:val="32"/>
          <w:lang w:val="sr-Latn-ME"/>
        </w:rPr>
        <w:t xml:space="preserve">JUOŠ,,Hajro Šahmanović“u Plavu se opredijelila i iskazala zainteresovanost za sprovođenje projekta,, Planiranje integracija ključnih kompetencija“kroz godišnji program rada škole </w:t>
      </w:r>
      <w:r w:rsidR="005A5CF4">
        <w:rPr>
          <w:b/>
          <w:sz w:val="32"/>
          <w:szCs w:val="32"/>
          <w:lang w:val="sr-Latn-ME"/>
        </w:rPr>
        <w:t>.</w:t>
      </w:r>
    </w:p>
    <w:p w:rsidR="007A21A1" w:rsidRPr="002B5816" w:rsidRDefault="00270E69" w:rsidP="002B5816">
      <w:pPr>
        <w:jc w:val="both"/>
        <w:rPr>
          <w:b/>
          <w:sz w:val="32"/>
          <w:szCs w:val="32"/>
          <w:lang w:val="sr-Latn-ME"/>
        </w:rPr>
      </w:pPr>
      <w:r w:rsidRPr="002B5816">
        <w:rPr>
          <w:b/>
          <w:sz w:val="32"/>
          <w:szCs w:val="32"/>
          <w:lang w:val="sr-Latn-ME"/>
        </w:rPr>
        <w:t xml:space="preserve">Naša škola ima 904 učenika i oko 80 zaposlenih u nastavnom procesu , pa je uvođenje ključnih kompetencija u nastavi neophodno za razvoj kompetencija učenika i nastavnika </w:t>
      </w:r>
      <w:r w:rsidR="005A5CF4">
        <w:rPr>
          <w:b/>
          <w:sz w:val="32"/>
          <w:szCs w:val="32"/>
          <w:lang w:val="sr-Latn-ME"/>
        </w:rPr>
        <w:t>.Ministarstvo prosvjete je uvidj</w:t>
      </w:r>
      <w:r w:rsidRPr="002B5816">
        <w:rPr>
          <w:b/>
          <w:sz w:val="32"/>
          <w:szCs w:val="32"/>
          <w:lang w:val="sr-Latn-ME"/>
        </w:rPr>
        <w:t>elo i shvatilo da je ključ obrazovanja razvoj sposobnosti i razvoj kompetencija učenika pa je u vezi sa tim cilj razvoja ključnih kompetencija koje želimo razviti kod naših učenika sl</w:t>
      </w:r>
      <w:r w:rsidR="005A5CF4">
        <w:rPr>
          <w:b/>
          <w:sz w:val="32"/>
          <w:szCs w:val="32"/>
          <w:lang w:val="sr-Latn-ME"/>
        </w:rPr>
        <w:t>j</w:t>
      </w:r>
      <w:r w:rsidRPr="002B5816">
        <w:rPr>
          <w:b/>
          <w:sz w:val="32"/>
          <w:szCs w:val="32"/>
          <w:lang w:val="sr-Latn-ME"/>
        </w:rPr>
        <w:t xml:space="preserve">edeće: produktivnost,funkcionalna i primjenjiva znanja , razvoj postojećih vještina i znanja , snalaženje u svakodnevnom životu , razvoj individualnog mišljenja </w:t>
      </w:r>
      <w:r w:rsidR="007A21A1" w:rsidRPr="002B5816">
        <w:rPr>
          <w:b/>
          <w:sz w:val="32"/>
          <w:szCs w:val="32"/>
          <w:lang w:val="sr-Latn-ME"/>
        </w:rPr>
        <w:t>i osposobljavanje za grupni rad.</w:t>
      </w:r>
    </w:p>
    <w:p w:rsidR="007A21A1" w:rsidRPr="002B5816" w:rsidRDefault="007A21A1" w:rsidP="002B5816">
      <w:pPr>
        <w:jc w:val="both"/>
        <w:rPr>
          <w:b/>
          <w:sz w:val="32"/>
          <w:szCs w:val="32"/>
          <w:lang w:val="sr-Latn-ME"/>
        </w:rPr>
      </w:pPr>
      <w:r w:rsidRPr="002B5816">
        <w:rPr>
          <w:b/>
          <w:sz w:val="32"/>
          <w:szCs w:val="32"/>
          <w:lang w:val="sr-Latn-ME"/>
        </w:rPr>
        <w:t xml:space="preserve">Kroz Godišnji plan rada škole i kroz operativne planove nastavnika razredne nastave </w:t>
      </w:r>
      <w:r w:rsidR="002B5816" w:rsidRPr="002B5816">
        <w:rPr>
          <w:b/>
          <w:sz w:val="32"/>
          <w:szCs w:val="32"/>
          <w:lang w:val="sr-Latn-ME"/>
        </w:rPr>
        <w:t>i nastavnika prirodne grupe predmeta  predmetne nastave( biologije,matematike,hemije,fizike) i informatike potrebno je uključiti sva raspoloživa sredstva i resurse koje škola ima u postizanju cilja tj. razvoju ključnih kompetencija .Jedna od prvih mjera koje moramo da preduzmemo u ostvarivanju zadatih ciljeva je postizanje što boljih uslova za radnu klimu u kolektivu što ćemo postići saradnjom na nivou aktiva a potom</w:t>
      </w:r>
      <w:r w:rsidR="005A5CF4">
        <w:rPr>
          <w:b/>
          <w:sz w:val="32"/>
          <w:szCs w:val="32"/>
          <w:lang w:val="sr-Latn-ME"/>
        </w:rPr>
        <w:t xml:space="preserve"> </w:t>
      </w:r>
      <w:r w:rsidR="002B5816" w:rsidRPr="002B5816">
        <w:rPr>
          <w:b/>
          <w:sz w:val="32"/>
          <w:szCs w:val="32"/>
          <w:lang w:val="sr-Latn-ME"/>
        </w:rPr>
        <w:t xml:space="preserve">i između aktiva. Kvalitet vaspitno-obrazovnog procesa moramo da podignemo na jedan veći nivo kako bi se postigao što bolji uspjeh na PISA testiranju a učenike zainteresovali za što zanimljivije i kvalitetnije obrazovanje. </w:t>
      </w:r>
    </w:p>
    <w:p w:rsidR="005A5CF4" w:rsidRDefault="005A5CF4" w:rsidP="00EF5DD4">
      <w:pPr>
        <w:rPr>
          <w:b/>
          <w:sz w:val="24"/>
          <w:szCs w:val="24"/>
          <w:lang w:val="sr-Latn-ME"/>
        </w:rPr>
      </w:pPr>
    </w:p>
    <w:p w:rsidR="005A5CF4" w:rsidRDefault="005A5CF4" w:rsidP="00EF5DD4">
      <w:pPr>
        <w:rPr>
          <w:b/>
          <w:sz w:val="24"/>
          <w:szCs w:val="24"/>
          <w:lang w:val="sr-Latn-ME"/>
        </w:rPr>
      </w:pPr>
    </w:p>
    <w:p w:rsidR="00EF5DD4" w:rsidRPr="002B5816" w:rsidRDefault="00EF5DD4" w:rsidP="00EF5DD4">
      <w:pPr>
        <w:rPr>
          <w:b/>
          <w:sz w:val="24"/>
          <w:szCs w:val="24"/>
          <w:lang w:val="sr-Latn-ME"/>
        </w:rPr>
      </w:pPr>
      <w:r w:rsidRPr="002B5816">
        <w:rPr>
          <w:b/>
          <w:sz w:val="24"/>
          <w:szCs w:val="24"/>
          <w:lang w:val="sr-Latn-ME"/>
        </w:rPr>
        <w:t>AKCIONI  PLAN  ZA  IMPLEMENTACIJU  KLJUČNIH  KOMPETENCIJA  u 2020. / 21 . školskoj  godini</w:t>
      </w:r>
    </w:p>
    <w:p w:rsidR="00EF5DD4" w:rsidRDefault="00EF5DD4" w:rsidP="00EF5DD4">
      <w:pPr>
        <w:rPr>
          <w:b/>
          <w:lang w:val="sr-Latn-ME"/>
        </w:rPr>
      </w:pPr>
    </w:p>
    <w:p w:rsidR="005A5CF4" w:rsidRDefault="005A5CF4" w:rsidP="00EF5DD4">
      <w:pPr>
        <w:rPr>
          <w:b/>
          <w:lang w:val="sr-Latn-ME"/>
        </w:rPr>
      </w:pPr>
    </w:p>
    <w:p w:rsidR="005A5CF4" w:rsidRPr="00EF5DD4" w:rsidRDefault="005A5CF4" w:rsidP="00EF5DD4">
      <w:pPr>
        <w:rPr>
          <w:b/>
          <w:lang w:val="sr-Latn-ME"/>
        </w:rPr>
      </w:pPr>
    </w:p>
    <w:tbl>
      <w:tblPr>
        <w:tblStyle w:val="TableGrid"/>
        <w:tblW w:w="13405" w:type="dxa"/>
        <w:tblLayout w:type="fixed"/>
        <w:tblLook w:val="04A0" w:firstRow="1" w:lastRow="0" w:firstColumn="1" w:lastColumn="0" w:noHBand="0" w:noVBand="1"/>
      </w:tblPr>
      <w:tblGrid>
        <w:gridCol w:w="3325"/>
        <w:gridCol w:w="2070"/>
        <w:gridCol w:w="1710"/>
        <w:gridCol w:w="1890"/>
        <w:gridCol w:w="1800"/>
        <w:gridCol w:w="2610"/>
      </w:tblGrid>
      <w:tr w:rsidR="00DF2B61" w:rsidRPr="00A965ED" w:rsidTr="0022539C">
        <w:trPr>
          <w:trHeight w:val="1140"/>
        </w:trPr>
        <w:tc>
          <w:tcPr>
            <w:tcW w:w="3325" w:type="dxa"/>
          </w:tcPr>
          <w:p w:rsidR="00EF5DD4" w:rsidRPr="00A965ED" w:rsidRDefault="00EF5DD4" w:rsidP="00231BD0">
            <w:pPr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 xml:space="preserve">            AKTIVNOST</w:t>
            </w:r>
          </w:p>
        </w:tc>
        <w:tc>
          <w:tcPr>
            <w:tcW w:w="2070" w:type="dxa"/>
          </w:tcPr>
          <w:p w:rsidR="00EF5DD4" w:rsidRPr="00A965ED" w:rsidRDefault="00EF5DD4" w:rsidP="00231BD0">
            <w:pPr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 xml:space="preserve">           CILJ</w:t>
            </w:r>
          </w:p>
        </w:tc>
        <w:tc>
          <w:tcPr>
            <w:tcW w:w="1710" w:type="dxa"/>
          </w:tcPr>
          <w:p w:rsidR="00EF5DD4" w:rsidRPr="00A965ED" w:rsidRDefault="00EF5DD4" w:rsidP="00231BD0">
            <w:pPr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 xml:space="preserve">      NOSILAC</w:t>
            </w:r>
          </w:p>
          <w:p w:rsidR="00EF5DD4" w:rsidRPr="00A965ED" w:rsidRDefault="00EF5DD4" w:rsidP="00231BD0">
            <w:pPr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 xml:space="preserve">       POSLA</w:t>
            </w:r>
          </w:p>
        </w:tc>
        <w:tc>
          <w:tcPr>
            <w:tcW w:w="1890" w:type="dxa"/>
          </w:tcPr>
          <w:p w:rsidR="00EF5DD4" w:rsidRPr="00A965ED" w:rsidRDefault="00EF5DD4" w:rsidP="00231BD0">
            <w:pPr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 xml:space="preserve"> VREMENSKI</w:t>
            </w:r>
          </w:p>
          <w:p w:rsidR="00EF5DD4" w:rsidRPr="00A965ED" w:rsidRDefault="00EF5DD4" w:rsidP="00231BD0">
            <w:pPr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 xml:space="preserve">     ROK</w:t>
            </w:r>
          </w:p>
        </w:tc>
        <w:tc>
          <w:tcPr>
            <w:tcW w:w="1800" w:type="dxa"/>
          </w:tcPr>
          <w:p w:rsidR="00EF5DD4" w:rsidRPr="00A965ED" w:rsidRDefault="00EF5DD4" w:rsidP="00231BD0">
            <w:pPr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>RESURSI</w:t>
            </w:r>
          </w:p>
        </w:tc>
        <w:tc>
          <w:tcPr>
            <w:tcW w:w="2610" w:type="dxa"/>
          </w:tcPr>
          <w:p w:rsidR="00EF5DD4" w:rsidRPr="00A965ED" w:rsidRDefault="00EF5DD4" w:rsidP="00A965E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>INDIKATOR</w:t>
            </w:r>
          </w:p>
          <w:p w:rsidR="00EF5DD4" w:rsidRPr="00A965ED" w:rsidRDefault="00EF5DD4" w:rsidP="00A965ED">
            <w:pPr>
              <w:jc w:val="both"/>
              <w:rPr>
                <w:b/>
                <w:sz w:val="28"/>
                <w:szCs w:val="28"/>
                <w:lang w:val="sr-Latn-ME"/>
              </w:rPr>
            </w:pPr>
            <w:r w:rsidRPr="00A965ED">
              <w:rPr>
                <w:b/>
                <w:sz w:val="28"/>
                <w:szCs w:val="28"/>
                <w:lang w:val="sr-Latn-ME"/>
              </w:rPr>
              <w:t>OSTVARENOSTI</w:t>
            </w:r>
          </w:p>
        </w:tc>
      </w:tr>
      <w:tr w:rsidR="00DF2B61" w:rsidRPr="000A1EAF" w:rsidTr="0022539C">
        <w:trPr>
          <w:trHeight w:val="2820"/>
        </w:trPr>
        <w:tc>
          <w:tcPr>
            <w:tcW w:w="3325" w:type="dxa"/>
          </w:tcPr>
          <w:p w:rsidR="002B5816" w:rsidRPr="000A1EAF" w:rsidRDefault="002B5816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Upoznavanje Nastavničkog vijeća sa programom i značajem razvoja ključnih kompetencija,definisanje ciljeva ,oblika i metoda rada na koji način će da se realizuje i primijene ključne kompetencije i evaluacija iste </w:t>
            </w:r>
          </w:p>
        </w:tc>
        <w:tc>
          <w:tcPr>
            <w:tcW w:w="2070" w:type="dxa"/>
          </w:tcPr>
          <w:p w:rsidR="002B5816" w:rsidRPr="000A1EAF" w:rsidRDefault="002B5816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Postizanje zainteresovano</w:t>
            </w:r>
            <w:r w:rsidR="0022539C" w:rsidRPr="000A1EAF">
              <w:rPr>
                <w:rFonts w:ascii="Arial" w:hAnsi="Arial" w:cs="Arial"/>
                <w:b/>
                <w:lang w:val="sr-Latn-ME"/>
              </w:rPr>
              <w:t>-</w:t>
            </w:r>
            <w:r w:rsidRPr="000A1EAF">
              <w:rPr>
                <w:rFonts w:ascii="Arial" w:hAnsi="Arial" w:cs="Arial"/>
                <w:b/>
                <w:lang w:val="sr-Latn-ME"/>
              </w:rPr>
              <w:t xml:space="preserve">sti kod nastavnika za ideju razvoja ključnih kompetencija </w:t>
            </w:r>
          </w:p>
        </w:tc>
        <w:tc>
          <w:tcPr>
            <w:tcW w:w="1710" w:type="dxa"/>
          </w:tcPr>
          <w:p w:rsidR="00DF2B61" w:rsidRPr="000A1EAF" w:rsidRDefault="0022539C" w:rsidP="00DF2B61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D</w:t>
            </w:r>
            <w:r w:rsidR="00DF2B61" w:rsidRPr="000A1EAF">
              <w:rPr>
                <w:rFonts w:ascii="Arial" w:hAnsi="Arial" w:cs="Arial"/>
                <w:b/>
                <w:lang w:val="sr-Latn-ME"/>
              </w:rPr>
              <w:t xml:space="preserve">irektor </w:t>
            </w:r>
          </w:p>
          <w:p w:rsidR="00DF2B61" w:rsidRPr="000A1EAF" w:rsidRDefault="0022539C" w:rsidP="00DF2B61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</w:t>
            </w:r>
            <w:r w:rsidR="00DF2B61" w:rsidRPr="000A1EAF">
              <w:rPr>
                <w:rFonts w:ascii="Arial" w:hAnsi="Arial" w:cs="Arial"/>
                <w:b/>
                <w:lang w:val="sr-Latn-ME"/>
              </w:rPr>
              <w:t>omoćnik  direktora</w:t>
            </w:r>
          </w:p>
          <w:p w:rsidR="00DF2B61" w:rsidRPr="000A1EAF" w:rsidRDefault="0022539C" w:rsidP="00DF2B61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</w:t>
            </w:r>
            <w:r w:rsidR="00DF2B61" w:rsidRPr="000A1EAF">
              <w:rPr>
                <w:rFonts w:ascii="Arial" w:hAnsi="Arial" w:cs="Arial"/>
                <w:b/>
                <w:lang w:val="sr-Latn-ME"/>
              </w:rPr>
              <w:t>edagoško-psihološka služba</w:t>
            </w:r>
          </w:p>
          <w:p w:rsidR="002B5816" w:rsidRPr="000A1EAF" w:rsidRDefault="002B5816" w:rsidP="00231BD0">
            <w:pPr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890" w:type="dxa"/>
          </w:tcPr>
          <w:p w:rsidR="002B5816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od</w:t>
            </w:r>
            <w:r w:rsidR="0022539C" w:rsidRPr="000A1EAF">
              <w:rPr>
                <w:rFonts w:ascii="Arial" w:hAnsi="Arial" w:cs="Arial"/>
                <w:b/>
                <w:lang w:val="sr-Latn-ME"/>
              </w:rPr>
              <w:t xml:space="preserve"> 30.06.2020.</w:t>
            </w:r>
            <w:r w:rsidRPr="000A1EAF">
              <w:rPr>
                <w:rFonts w:ascii="Arial" w:hAnsi="Arial" w:cs="Arial"/>
                <w:b/>
                <w:lang w:val="sr-Latn-ME"/>
              </w:rPr>
              <w:t xml:space="preserve"> do početka školske godine</w:t>
            </w:r>
          </w:p>
        </w:tc>
        <w:tc>
          <w:tcPr>
            <w:tcW w:w="1800" w:type="dxa"/>
          </w:tcPr>
          <w:p w:rsidR="002B5816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Stečana znanja i uputstva na temu kompetencija </w:t>
            </w:r>
          </w:p>
        </w:tc>
        <w:tc>
          <w:tcPr>
            <w:tcW w:w="2610" w:type="dxa"/>
          </w:tcPr>
          <w:p w:rsidR="002B5816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U kojoj mjeri se ključne kompetencije sprovode kroz godišnji plan </w:t>
            </w:r>
          </w:p>
        </w:tc>
      </w:tr>
      <w:tr w:rsidR="00DF2B61" w:rsidRPr="000A1EAF" w:rsidTr="0022539C">
        <w:trPr>
          <w:trHeight w:val="1201"/>
        </w:trPr>
        <w:tc>
          <w:tcPr>
            <w:tcW w:w="3325" w:type="dxa"/>
          </w:tcPr>
          <w:p w:rsidR="00DF2B61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Aktivi u cilju bolje koordinacije moraju da sarađuju tokom izvođenja prvih aktivnosti</w:t>
            </w:r>
          </w:p>
        </w:tc>
        <w:tc>
          <w:tcPr>
            <w:tcW w:w="2070" w:type="dxa"/>
          </w:tcPr>
          <w:p w:rsidR="00DF2B61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Usavršavanje ideja i mogućnosti koji doprinose jačanju ključnih kompetencija </w:t>
            </w:r>
          </w:p>
        </w:tc>
        <w:tc>
          <w:tcPr>
            <w:tcW w:w="1710" w:type="dxa"/>
          </w:tcPr>
          <w:p w:rsidR="00DF2B61" w:rsidRPr="000A1EAF" w:rsidRDefault="00DF2B61" w:rsidP="00DF2B61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Rukovodioci aktiva </w:t>
            </w:r>
          </w:p>
        </w:tc>
        <w:tc>
          <w:tcPr>
            <w:tcW w:w="1890" w:type="dxa"/>
          </w:tcPr>
          <w:p w:rsidR="00DF2B61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U toku prvih konkretnih aktivnosti razvoja ključnih kompetencija ( sredinom oktobra)</w:t>
            </w:r>
          </w:p>
        </w:tc>
        <w:tc>
          <w:tcPr>
            <w:tcW w:w="1800" w:type="dxa"/>
          </w:tcPr>
          <w:p w:rsidR="00DF2B61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Nastavni kadar </w:t>
            </w:r>
          </w:p>
          <w:p w:rsidR="00DF2B61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Planovi i preporuke sa seminara</w:t>
            </w:r>
          </w:p>
        </w:tc>
        <w:tc>
          <w:tcPr>
            <w:tcW w:w="2610" w:type="dxa"/>
          </w:tcPr>
          <w:p w:rsidR="00DF2B61" w:rsidRPr="000A1EAF" w:rsidRDefault="00DF2B61" w:rsidP="00231BD0">
            <w:pPr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Kvalitet ostvarenosti primjene ključnih kompetencija </w:t>
            </w:r>
          </w:p>
        </w:tc>
      </w:tr>
      <w:tr w:rsidR="00DF2B61" w:rsidRPr="000A1EAF" w:rsidTr="0022539C">
        <w:tc>
          <w:tcPr>
            <w:tcW w:w="3325" w:type="dxa"/>
          </w:tcPr>
          <w:p w:rsidR="00A965ED" w:rsidRPr="000A1EAF" w:rsidRDefault="00A965ED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Razraditi plan aktivnosti vezanih za integraciju ključnih kompetencija u Godišnjem planu rada škole</w:t>
            </w:r>
          </w:p>
        </w:tc>
        <w:tc>
          <w:tcPr>
            <w:tcW w:w="2070" w:type="dxa"/>
          </w:tcPr>
          <w:p w:rsidR="00A965ED" w:rsidRPr="000A1EAF" w:rsidRDefault="00A965ED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0A1EAF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Da k</w:t>
            </w:r>
            <w:r w:rsidR="00EF5DD4" w:rsidRPr="000A1EAF">
              <w:rPr>
                <w:rFonts w:ascii="Arial" w:hAnsi="Arial" w:cs="Arial"/>
                <w:b/>
                <w:lang w:val="sr-Latn-ME"/>
              </w:rPr>
              <w:t xml:space="preserve">ljučne kompetencije budu primjenjivane u predmetnoj i razrednoj nastavi i </w:t>
            </w:r>
            <w:r w:rsidR="00EF5DD4" w:rsidRPr="000A1EAF">
              <w:rPr>
                <w:rFonts w:ascii="Arial" w:hAnsi="Arial" w:cs="Arial"/>
                <w:b/>
                <w:lang w:val="sr-Latn-ME"/>
              </w:rPr>
              <w:lastRenderedPageBreak/>
              <w:t>vannastavnim aktivnostima</w:t>
            </w:r>
          </w:p>
        </w:tc>
        <w:tc>
          <w:tcPr>
            <w:tcW w:w="1710" w:type="dxa"/>
          </w:tcPr>
          <w:p w:rsidR="00A965ED" w:rsidRPr="000A1EAF" w:rsidRDefault="00A965ED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Direktor 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Pomoćnik  direktora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Pedagoško-psihološka služba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lastRenderedPageBreak/>
              <w:t>Aktivi nastavnih grupa</w:t>
            </w:r>
          </w:p>
        </w:tc>
        <w:tc>
          <w:tcPr>
            <w:tcW w:w="1890" w:type="dxa"/>
          </w:tcPr>
          <w:p w:rsidR="00A965ED" w:rsidRPr="000A1EAF" w:rsidRDefault="00A965ED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22539C" w:rsidRPr="000A1EAF" w:rsidRDefault="0022539C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22539C" w:rsidRPr="000A1EAF" w:rsidRDefault="0022539C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22539C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Od 01.09.do 02.10.2020.</w:t>
            </w:r>
          </w:p>
        </w:tc>
        <w:tc>
          <w:tcPr>
            <w:tcW w:w="1800" w:type="dxa"/>
          </w:tcPr>
          <w:p w:rsidR="00A965ED" w:rsidRPr="000A1EAF" w:rsidRDefault="00A965ED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Tehničho-tehnološki materijali,znanja i sposobnosti nastavnika da planiraju </w:t>
            </w:r>
            <w:r w:rsidRPr="000A1EAF">
              <w:rPr>
                <w:rFonts w:ascii="Arial" w:hAnsi="Arial" w:cs="Arial"/>
                <w:b/>
                <w:lang w:val="sr-Latn-ME"/>
              </w:rPr>
              <w:lastRenderedPageBreak/>
              <w:t>ostvarljive ishode</w:t>
            </w:r>
          </w:p>
        </w:tc>
        <w:tc>
          <w:tcPr>
            <w:tcW w:w="2610" w:type="dxa"/>
          </w:tcPr>
          <w:p w:rsidR="00A965ED" w:rsidRPr="000A1EAF" w:rsidRDefault="00A965ED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Postotak ostvarenosti plana aktivnosti</w:t>
            </w:r>
          </w:p>
        </w:tc>
      </w:tr>
      <w:tr w:rsidR="00DF2B61" w:rsidRPr="000A1EAF" w:rsidTr="0022539C">
        <w:tc>
          <w:tcPr>
            <w:tcW w:w="3325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lastRenderedPageBreak/>
              <w:t>Napraviti raspored međusobnog posjećivanja nastavnika na redovnoj nastavi i vannastavnim aktivnostima</w:t>
            </w:r>
          </w:p>
        </w:tc>
        <w:tc>
          <w:tcPr>
            <w:tcW w:w="207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Samoevaluacija i analiza postignuća primjene ključnih kompetencija u nastavi</w:t>
            </w:r>
          </w:p>
        </w:tc>
        <w:tc>
          <w:tcPr>
            <w:tcW w:w="171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Nastavnici 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Pedagoško-psihološka služba</w:t>
            </w:r>
          </w:p>
        </w:tc>
        <w:tc>
          <w:tcPr>
            <w:tcW w:w="189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Od 19.10. do </w:t>
            </w:r>
          </w:p>
          <w:p w:rsidR="00EF5DD4" w:rsidRPr="000A1EAF" w:rsidRDefault="0022539C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14.12.2020. </w:t>
            </w:r>
          </w:p>
          <w:p w:rsidR="0022539C" w:rsidRPr="000A1EAF" w:rsidRDefault="0022539C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Od 15.02.do 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14.05.2021.</w:t>
            </w:r>
          </w:p>
        </w:tc>
        <w:tc>
          <w:tcPr>
            <w:tcW w:w="180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Tehničho-tehnološki materijali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Nastavnici i učenici</w:t>
            </w:r>
          </w:p>
        </w:tc>
        <w:tc>
          <w:tcPr>
            <w:tcW w:w="261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Broj posjećenih časova na redovnoj nastavi i vannastavnim aktivnostima</w:t>
            </w:r>
          </w:p>
        </w:tc>
      </w:tr>
      <w:tr w:rsidR="00DF2B61" w:rsidRPr="000A1EAF" w:rsidTr="0022539C">
        <w:tc>
          <w:tcPr>
            <w:tcW w:w="3325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Plan međusobnih posjeta školama</w:t>
            </w:r>
          </w:p>
        </w:tc>
        <w:tc>
          <w:tcPr>
            <w:tcW w:w="207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Razmjena iskustva vezanih za implementaciju ključnih kompetencija</w:t>
            </w:r>
          </w:p>
        </w:tc>
        <w:tc>
          <w:tcPr>
            <w:tcW w:w="171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Direktor</w:t>
            </w:r>
          </w:p>
        </w:tc>
        <w:tc>
          <w:tcPr>
            <w:tcW w:w="1890" w:type="dxa"/>
          </w:tcPr>
          <w:p w:rsidR="00EF5DD4" w:rsidRPr="000A1EAF" w:rsidRDefault="0022539C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Od 23.12. do 25.12.2020.</w:t>
            </w:r>
          </w:p>
          <w:p w:rsidR="0022539C" w:rsidRPr="000A1EAF" w:rsidRDefault="0022539C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Od 24.05. do</w:t>
            </w:r>
          </w:p>
          <w:p w:rsidR="00EF5DD4" w:rsidRPr="000A1EAF" w:rsidRDefault="0022539C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28.05.2021.</w:t>
            </w:r>
          </w:p>
        </w:tc>
        <w:tc>
          <w:tcPr>
            <w:tcW w:w="180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Audio-vizuelna sredstva </w:t>
            </w:r>
          </w:p>
        </w:tc>
        <w:tc>
          <w:tcPr>
            <w:tcW w:w="261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Broj ostvarenih međusobnih posjeta i broj posjećenih škola</w:t>
            </w:r>
          </w:p>
        </w:tc>
      </w:tr>
      <w:tr w:rsidR="00DF2B61" w:rsidRPr="000A1EAF" w:rsidTr="0022539C">
        <w:trPr>
          <w:trHeight w:val="2120"/>
        </w:trPr>
        <w:tc>
          <w:tcPr>
            <w:tcW w:w="3325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Osmišljavanje i organizovanje okruglog stola na nivou škole </w:t>
            </w:r>
          </w:p>
        </w:tc>
        <w:tc>
          <w:tcPr>
            <w:tcW w:w="207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Da se čuju prijedlozi,mišljenja i iskustva nastavnika povodom ključnih kompetencija,njihova očekivanja i primjena istih</w:t>
            </w:r>
          </w:p>
        </w:tc>
        <w:tc>
          <w:tcPr>
            <w:tcW w:w="171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Direktor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Rukovodioci aktiva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Pedagoško-psihološka služba</w:t>
            </w:r>
          </w:p>
        </w:tc>
        <w:tc>
          <w:tcPr>
            <w:tcW w:w="189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  <w:p w:rsidR="00EF5DD4" w:rsidRPr="000A1EAF" w:rsidRDefault="000A1EAF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Od 23.09</w:t>
            </w:r>
            <w:r w:rsidR="00EF5DD4" w:rsidRPr="000A1EAF">
              <w:rPr>
                <w:rFonts w:ascii="Arial" w:hAnsi="Arial" w:cs="Arial"/>
                <w:b/>
                <w:lang w:val="sr-Latn-ME"/>
              </w:rPr>
              <w:t>.2020.</w:t>
            </w:r>
          </w:p>
        </w:tc>
        <w:tc>
          <w:tcPr>
            <w:tcW w:w="180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>Tehničho-tehnološki materijali</w:t>
            </w:r>
          </w:p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Znanja i sposobnosti nastavnika </w:t>
            </w:r>
          </w:p>
        </w:tc>
        <w:tc>
          <w:tcPr>
            <w:tcW w:w="2610" w:type="dxa"/>
          </w:tcPr>
          <w:p w:rsidR="00EF5DD4" w:rsidRPr="000A1EAF" w:rsidRDefault="00EF5DD4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  <w:lang w:val="sr-Latn-ME"/>
              </w:rPr>
              <w:t xml:space="preserve">Broj prijedloga i mišljenja relno ostvarljivih ciljeva i njihova realizacija </w:t>
            </w:r>
          </w:p>
        </w:tc>
      </w:tr>
      <w:tr w:rsidR="00A1324B" w:rsidRPr="000A1EAF" w:rsidTr="0022539C">
        <w:trPr>
          <w:trHeight w:val="3120"/>
        </w:trPr>
        <w:tc>
          <w:tcPr>
            <w:tcW w:w="3325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ISCED 1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pismenosti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A1324B" w:rsidRPr="000A1EAF" w:rsidRDefault="009D2396" w:rsidP="009D2396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r w:rsidRPr="000A1EAF">
              <w:rPr>
                <w:rFonts w:ascii="Arial" w:hAnsi="Arial" w:cs="Arial"/>
                <w:b/>
              </w:rPr>
              <w:t xml:space="preserve">Dan </w:t>
            </w:r>
            <w:proofErr w:type="spellStart"/>
            <w:r w:rsidRPr="000A1EAF">
              <w:rPr>
                <w:rFonts w:ascii="Arial" w:hAnsi="Arial" w:cs="Arial"/>
                <w:b/>
              </w:rPr>
              <w:t>recitatora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Pr="000A1EAF">
              <w:rPr>
                <w:rFonts w:ascii="Arial" w:hAnsi="Arial" w:cs="Arial"/>
                <w:b/>
              </w:rPr>
              <w:t>školi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</w:rPr>
              <w:t>javna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čitanja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tekstova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sastava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na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temu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aktuelnog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konteksta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0A1EAF">
              <w:rPr>
                <w:rFonts w:ascii="Arial" w:hAnsi="Arial" w:cs="Arial"/>
                <w:b/>
              </w:rPr>
              <w:t>godišn</w:t>
            </w:r>
            <w:r w:rsidR="000A1EAF" w:rsidRPr="000A1EAF">
              <w:rPr>
                <w:rFonts w:ascii="Arial" w:hAnsi="Arial" w:cs="Arial"/>
                <w:b/>
              </w:rPr>
              <w:t>je</w:t>
            </w:r>
            <w:proofErr w:type="spellEnd"/>
            <w:r w:rsidR="000A1EAF"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0A1EAF" w:rsidRPr="000A1EAF">
              <w:rPr>
                <w:rFonts w:ascii="Arial" w:hAnsi="Arial" w:cs="Arial"/>
                <w:b/>
              </w:rPr>
              <w:t>doba</w:t>
            </w:r>
            <w:proofErr w:type="spellEnd"/>
            <w:r w:rsidR="000A1EAF" w:rsidRPr="000A1E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A1EAF" w:rsidRPr="000A1EAF">
              <w:rPr>
                <w:rFonts w:ascii="Arial" w:hAnsi="Arial" w:cs="Arial"/>
                <w:b/>
              </w:rPr>
              <w:t>polazak</w:t>
            </w:r>
            <w:proofErr w:type="spellEnd"/>
            <w:r w:rsidR="000A1EAF" w:rsidRPr="000A1EAF">
              <w:rPr>
                <w:rFonts w:ascii="Arial" w:hAnsi="Arial" w:cs="Arial"/>
                <w:b/>
              </w:rPr>
              <w:t xml:space="preserve"> u </w:t>
            </w:r>
            <w:proofErr w:type="spellStart"/>
            <w:r w:rsidR="000A1EAF" w:rsidRPr="000A1EAF">
              <w:rPr>
                <w:rFonts w:ascii="Arial" w:hAnsi="Arial" w:cs="Arial"/>
                <w:b/>
              </w:rPr>
              <w:t>školu</w:t>
            </w:r>
            <w:proofErr w:type="spellEnd"/>
            <w:r w:rsidR="000A1EAF" w:rsidRPr="000A1E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="000A1EAF" w:rsidRPr="000A1EAF">
              <w:rPr>
                <w:rFonts w:ascii="Arial" w:hAnsi="Arial" w:cs="Arial"/>
                <w:b/>
              </w:rPr>
              <w:t>susret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sa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drugarima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...) </w:t>
            </w:r>
          </w:p>
        </w:tc>
        <w:tc>
          <w:tcPr>
            <w:tcW w:w="2070" w:type="dxa"/>
          </w:tcPr>
          <w:p w:rsidR="00A1324B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  <w:lang w:val="sr-Latn-ME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Ostvariti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osjećaj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integrisanosti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učenika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školsku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zajednicu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povezanost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mogućnost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prepoznavanja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školskog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okruženja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kao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druge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redu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najvažnije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zajednice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pojedinca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prvom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mjestu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porodica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) </w:t>
            </w:r>
          </w:p>
        </w:tc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2"/>
              <w:gridCol w:w="1442"/>
              <w:gridCol w:w="1442"/>
            </w:tblGrid>
            <w:tr w:rsidR="009D2396" w:rsidRPr="000A1EAF">
              <w:trPr>
                <w:trHeight w:val="588"/>
              </w:trPr>
              <w:tc>
                <w:tcPr>
                  <w:tcW w:w="1442" w:type="dxa"/>
                </w:tcPr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razredne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nastave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442" w:type="dxa"/>
                </w:tcPr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1.oktobar </w:t>
                  </w:r>
                </w:p>
              </w:tc>
              <w:tc>
                <w:tcPr>
                  <w:tcW w:w="1442" w:type="dxa"/>
                </w:tcPr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Školska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bilioteka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školska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sala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</w:t>
                  </w:r>
                </w:p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Školske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priredbe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A1324B" w:rsidRPr="000A1EAF" w:rsidRDefault="00A1324B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90"/>
            </w:tblGrid>
            <w:tr w:rsidR="009D2396" w:rsidRPr="000A1EAF">
              <w:trPr>
                <w:trHeight w:val="99"/>
              </w:trPr>
              <w:tc>
                <w:tcPr>
                  <w:tcW w:w="790" w:type="dxa"/>
                </w:tcPr>
                <w:p w:rsidR="009D2396" w:rsidRPr="000A1EAF" w:rsidRDefault="000A1EAF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  <w:r w:rsidR="009D2396"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oktobar </w:t>
                  </w:r>
                </w:p>
              </w:tc>
            </w:tr>
          </w:tbl>
          <w:p w:rsidR="00A1324B" w:rsidRPr="000A1EAF" w:rsidRDefault="00A1324B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  <w:tc>
          <w:tcPr>
            <w:tcW w:w="180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Školska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bilioteka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školska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A1324B" w:rsidRPr="000A1EAF" w:rsidRDefault="009D2396" w:rsidP="009D2396">
            <w:pPr>
              <w:jc w:val="both"/>
              <w:rPr>
                <w:rFonts w:ascii="Arial" w:hAnsi="Arial" w:cs="Arial"/>
                <w:b/>
                <w:lang w:val="sr-Latn-ME"/>
              </w:rPr>
            </w:pPr>
            <w:proofErr w:type="spellStart"/>
            <w:r w:rsidRPr="000A1EAF">
              <w:rPr>
                <w:rFonts w:ascii="Arial" w:hAnsi="Arial" w:cs="Arial"/>
                <w:b/>
              </w:rPr>
              <w:t>Školske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priredbe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261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Zainteresovanost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drugih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učenika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učešće</w:t>
            </w:r>
            <w:proofErr w:type="spellEnd"/>
            <w:r w:rsidR="000A1EAF" w:rsidRPr="000A1EAF">
              <w:rPr>
                <w:rFonts w:ascii="Arial" w:hAnsi="Arial" w:cs="Arial"/>
                <w:b/>
                <w:sz w:val="20"/>
                <w:szCs w:val="20"/>
              </w:rPr>
              <w:t xml:space="preserve"> u</w:t>
            </w: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sličnim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aktivnostma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podizanja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ključnih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A1324B" w:rsidRPr="000A1EAF" w:rsidRDefault="00A1324B" w:rsidP="00231BD0">
            <w:pPr>
              <w:jc w:val="both"/>
              <w:rPr>
                <w:rFonts w:ascii="Arial" w:hAnsi="Arial" w:cs="Arial"/>
                <w:b/>
                <w:lang w:val="sr-Latn-ME"/>
              </w:rPr>
            </w:pPr>
          </w:p>
        </w:tc>
      </w:tr>
      <w:tr w:rsidR="009D2396" w:rsidRPr="000A1EAF" w:rsidTr="0022539C">
        <w:trPr>
          <w:trHeight w:val="2817"/>
        </w:trPr>
        <w:tc>
          <w:tcPr>
            <w:tcW w:w="3325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ISCED 2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pismensti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D2396" w:rsidRPr="000A1EAF" w:rsidRDefault="009D2396" w:rsidP="009D2396">
            <w:pPr>
              <w:jc w:val="both"/>
              <w:rPr>
                <w:rFonts w:ascii="Arial" w:hAnsi="Arial" w:cs="Arial"/>
                <w:b/>
              </w:rPr>
            </w:pPr>
            <w:r w:rsidRPr="000A1EAF">
              <w:rPr>
                <w:rFonts w:ascii="Arial" w:hAnsi="Arial" w:cs="Arial"/>
                <w:b/>
              </w:rPr>
              <w:t xml:space="preserve">Dan </w:t>
            </w:r>
            <w:proofErr w:type="spellStart"/>
            <w:r w:rsidRPr="000A1EAF">
              <w:rPr>
                <w:rFonts w:ascii="Arial" w:hAnsi="Arial" w:cs="Arial"/>
                <w:b/>
              </w:rPr>
              <w:t>javnih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čitanja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autorskih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tekstova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na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aktuelne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teme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(</w:t>
            </w:r>
            <w:proofErr w:type="spellStart"/>
            <w:r w:rsidRPr="000A1EAF">
              <w:rPr>
                <w:rFonts w:ascii="Arial" w:hAnsi="Arial" w:cs="Arial"/>
                <w:b/>
              </w:rPr>
              <w:t>Ekologija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</w:rPr>
              <w:t>Kultura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</w:rPr>
              <w:t>Istorija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itd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.) </w:t>
            </w:r>
          </w:p>
        </w:tc>
        <w:tc>
          <w:tcPr>
            <w:tcW w:w="207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Kritičke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sposobnosti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učenika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da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učestvuju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iskazuju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svijest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određenoj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temi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Postižu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standard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mišljenja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kompetentan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dalji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napredak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kroz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nove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aktivnosti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kompetencije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pismenosti</w:t>
            </w:r>
            <w:proofErr w:type="spellEnd"/>
          </w:p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587"/>
              <w:gridCol w:w="1587"/>
              <w:gridCol w:w="1587"/>
              <w:gridCol w:w="1587"/>
            </w:tblGrid>
            <w:tr w:rsidR="009D2396" w:rsidRPr="000A1EAF">
              <w:trPr>
                <w:trHeight w:val="587"/>
              </w:trPr>
              <w:tc>
                <w:tcPr>
                  <w:tcW w:w="1587" w:type="dxa"/>
                </w:tcPr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jezika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; </w:t>
                  </w:r>
                </w:p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Istorija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; </w:t>
                  </w:r>
                </w:p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Geografija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; </w:t>
                  </w:r>
                </w:p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Biologija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7" w:type="dxa"/>
                </w:tcPr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1.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oktobar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87" w:type="dxa"/>
                </w:tcPr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Nastavni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kadar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školska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sala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javno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čitanje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1587" w:type="dxa"/>
                </w:tcPr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Zainteresovanost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drugih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učenika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za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učešće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sličnim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aktivnostma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podizanja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ključnih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</w:p>
              </w:tc>
            </w:tr>
          </w:tbl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99"/>
            </w:tblGrid>
            <w:tr w:rsidR="009D2396" w:rsidRPr="000A1EAF">
              <w:trPr>
                <w:trHeight w:val="99"/>
              </w:trPr>
              <w:tc>
                <w:tcPr>
                  <w:tcW w:w="999" w:type="dxa"/>
                </w:tcPr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color w:val="auto"/>
                      <w:sz w:val="20"/>
                      <w:szCs w:val="20"/>
                    </w:rPr>
                  </w:pPr>
                </w:p>
                <w:p w:rsidR="009D2396" w:rsidRPr="000A1EAF" w:rsidRDefault="000A1EAF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1.</w:t>
                  </w:r>
                  <w:r w:rsidR="009D2396"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oktobar </w:t>
                  </w:r>
                </w:p>
                <w:p w:rsidR="009D2396" w:rsidRPr="000A1EAF" w:rsidRDefault="009D2396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Nastavni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kadar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školska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sala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javno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čitanje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9D23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Zainteresovanost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drugih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učenika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učešće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sličnim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aktivnostma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podizanja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ključnih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kompetencija</w:t>
            </w:r>
            <w:proofErr w:type="spellEnd"/>
          </w:p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D2396" w:rsidRPr="000A1EAF" w:rsidTr="0022539C">
        <w:trPr>
          <w:trHeight w:val="1935"/>
        </w:trPr>
        <w:tc>
          <w:tcPr>
            <w:tcW w:w="3325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ISCED 1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ISCED 2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pismenosti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D2396" w:rsidRPr="000A1EAF" w:rsidRDefault="009D2396" w:rsidP="009D2396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0A1EAF">
              <w:rPr>
                <w:rFonts w:ascii="Arial" w:hAnsi="Arial" w:cs="Arial"/>
                <w:b/>
              </w:rPr>
              <w:t>Prezentacije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učenika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na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temu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informatičke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pismenosti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s </w:t>
            </w:r>
            <w:proofErr w:type="spellStart"/>
            <w:r w:rsidRPr="000A1EAF">
              <w:rPr>
                <w:rFonts w:ascii="Arial" w:hAnsi="Arial" w:cs="Arial"/>
                <w:b/>
              </w:rPr>
              <w:t>akcentom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na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internet </w:t>
            </w:r>
            <w:proofErr w:type="spellStart"/>
            <w:r w:rsidRPr="000A1EAF">
              <w:rPr>
                <w:rFonts w:ascii="Arial" w:hAnsi="Arial" w:cs="Arial"/>
                <w:b/>
              </w:rPr>
              <w:t>sadržaje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01"/>
            </w:tblGrid>
            <w:tr w:rsidR="009D2396" w:rsidRPr="000A1EAF">
              <w:trPr>
                <w:trHeight w:val="465"/>
              </w:trPr>
              <w:tc>
                <w:tcPr>
                  <w:tcW w:w="3001" w:type="dxa"/>
                </w:tcPr>
                <w:p w:rsid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Stvara</w:t>
                  </w:r>
                  <w:r w:rsidR="000A1EAF">
                    <w:rPr>
                      <w:rFonts w:ascii="Arial" w:hAnsi="Arial" w:cs="Arial"/>
                      <w:b/>
                      <w:color w:val="000000"/>
                    </w:rPr>
                    <w:t>nje</w:t>
                  </w:r>
                  <w:proofErr w:type="spellEnd"/>
                  <w:r w:rsid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="000A1EAF">
                    <w:rPr>
                      <w:rFonts w:ascii="Arial" w:hAnsi="Arial" w:cs="Arial"/>
                      <w:b/>
                      <w:color w:val="000000"/>
                    </w:rPr>
                    <w:t>svijesti</w:t>
                  </w:r>
                  <w:proofErr w:type="spellEnd"/>
                  <w:r w:rsidR="000A1EAF">
                    <w:rPr>
                      <w:rFonts w:ascii="Arial" w:hAnsi="Arial" w:cs="Arial"/>
                      <w:b/>
                      <w:color w:val="000000"/>
                    </w:rPr>
                    <w:t xml:space="preserve"> o </w:t>
                  </w:r>
                  <w:proofErr w:type="spellStart"/>
                  <w:r w:rsidR="000A1EAF">
                    <w:rPr>
                      <w:rFonts w:ascii="Arial" w:hAnsi="Arial" w:cs="Arial"/>
                      <w:b/>
                      <w:color w:val="000000"/>
                    </w:rPr>
                    <w:t>mogućnostima</w:t>
                  </w:r>
                  <w:proofErr w:type="spellEnd"/>
                  <w:r w:rsidR="000A1EAF">
                    <w:rPr>
                      <w:rFonts w:ascii="Arial" w:hAnsi="Arial" w:cs="Arial"/>
                      <w:b/>
                      <w:color w:val="000000"/>
                    </w:rPr>
                    <w:t xml:space="preserve"> inter</w:t>
                  </w:r>
                </w:p>
                <w:p w:rsidR="009F72FE" w:rsidRDefault="000A1EAF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net</w:t>
                  </w:r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>komunikacije</w:t>
                  </w:r>
                  <w:proofErr w:type="spellEnd"/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s</w:t>
                  </w: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>akcentom</w:t>
                  </w:r>
                  <w:proofErr w:type="spellEnd"/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>na</w:t>
                  </w:r>
                  <w:proofErr w:type="spellEnd"/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>zna</w:t>
                  </w:r>
                  <w:proofErr w:type="spellEnd"/>
                </w:p>
                <w:p w:rsidR="009F72FE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čaj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interneta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u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ko</w:t>
                  </w:r>
                  <w:proofErr w:type="spellEnd"/>
                  <w:r w:rsidR="009F72FE">
                    <w:rPr>
                      <w:rFonts w:ascii="Arial" w:hAnsi="Arial" w:cs="Arial"/>
                      <w:b/>
                      <w:color w:val="000000"/>
                    </w:rPr>
                    <w:t>-</w:t>
                  </w:r>
                </w:p>
                <w:p w:rsid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muni</w:t>
                  </w:r>
                </w:p>
                <w:p w:rsid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kaciji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preduzetništ</w:t>
                  </w:r>
                  <w:proofErr w:type="spellEnd"/>
                </w:p>
                <w:p w:rsidR="009D2396" w:rsidRP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gram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vu</w:t>
                  </w:r>
                  <w:proofErr w:type="gram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edukaciji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. </w:t>
                  </w:r>
                </w:p>
              </w:tc>
            </w:tr>
          </w:tbl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71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Nastavnik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ca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informatike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novembar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Školska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informatička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infrastruktura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9D23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Racionalnije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shvatanje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informacionih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tehnologija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mogućnosti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primjene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interneta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u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svakodnevom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životu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9D2396" w:rsidRPr="000A1EAF" w:rsidTr="0022539C">
        <w:trPr>
          <w:trHeight w:val="2820"/>
        </w:trPr>
        <w:tc>
          <w:tcPr>
            <w:tcW w:w="3325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ISCED 1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višejezičnosti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Dan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dijaloga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stranim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jezicima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</w:p>
          <w:p w:rsidR="009D2396" w:rsidRPr="000A1EAF" w:rsidRDefault="001C2BF1" w:rsidP="001C2BF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0A1EAF">
              <w:rPr>
                <w:rFonts w:ascii="Arial" w:hAnsi="Arial" w:cs="Arial"/>
                <w:b/>
              </w:rPr>
              <w:t>Dijalog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primjena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funkcionalnog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vokabulara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</w:rPr>
              <w:t>gramatičke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norme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osnovne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vrste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interakcije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registracije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prvog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stranog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jezika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. </w:t>
            </w: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11"/>
            </w:tblGrid>
            <w:tr w:rsidR="009D2396" w:rsidRPr="000A1EAF">
              <w:trPr>
                <w:trHeight w:val="465"/>
              </w:trPr>
              <w:tc>
                <w:tcPr>
                  <w:tcW w:w="2911" w:type="dxa"/>
                </w:tcPr>
                <w:p w:rsid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Razumijevanje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teks</w:t>
                  </w:r>
                  <w:proofErr w:type="spellEnd"/>
                </w:p>
                <w:p w:rsidR="009D2396" w:rsidRPr="000A1EAF" w:rsidRDefault="009F72FE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tova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diskuc</w:t>
                  </w:r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>ije</w:t>
                  </w:r>
                  <w:proofErr w:type="spellEnd"/>
                  <w:r w:rsidR="009D2396"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; </w:t>
                  </w:r>
                </w:p>
                <w:p w:rsid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Prepoznavanje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spe</w:t>
                  </w:r>
                  <w:proofErr w:type="spellEnd"/>
                </w:p>
                <w:p w:rsid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cifičnosti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stranog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je</w:t>
                  </w:r>
                </w:p>
                <w:p w:rsidR="009D2396" w:rsidRP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zika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; </w:t>
                  </w:r>
                </w:p>
                <w:p w:rsid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Uvažavanje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različit</w:t>
                  </w:r>
                  <w:proofErr w:type="spellEnd"/>
                </w:p>
                <w:p w:rsidR="009D2396" w:rsidRPr="000A1EAF" w:rsidRDefault="009D2396" w:rsidP="009D239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osti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Aktiv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stranih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jezika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9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1.decembar </w:t>
            </w:r>
          </w:p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80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Školska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biblioteka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udžbenici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9D23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610" w:type="dxa"/>
          </w:tcPr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Kroz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redovnu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nastavu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231BD0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9D2396" w:rsidRPr="000A1EAF" w:rsidTr="0022539C">
        <w:trPr>
          <w:trHeight w:val="1860"/>
        </w:trPr>
        <w:tc>
          <w:tcPr>
            <w:tcW w:w="3325" w:type="dxa"/>
          </w:tcPr>
          <w:p w:rsidR="001C2BF1" w:rsidRPr="000A1EAF" w:rsidRDefault="001C2BF1" w:rsidP="001C2BF1">
            <w:pPr>
              <w:pStyle w:val="Default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ISCED 2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Kompetencija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višejezičnosti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  <w:p w:rsidR="009D2396" w:rsidRPr="000A1EAF" w:rsidRDefault="001C2BF1" w:rsidP="001C2BF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0A1EAF">
              <w:rPr>
                <w:rFonts w:ascii="Arial" w:hAnsi="Arial" w:cs="Arial"/>
                <w:b/>
              </w:rPr>
              <w:t>Kroz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redovnu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nastavu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organizovati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mini </w:t>
            </w:r>
            <w:proofErr w:type="spellStart"/>
            <w:r w:rsidRPr="000A1EAF">
              <w:rPr>
                <w:rFonts w:ascii="Arial" w:hAnsi="Arial" w:cs="Arial"/>
                <w:b/>
              </w:rPr>
              <w:t>predstave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na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stranom</w:t>
            </w:r>
            <w:proofErr w:type="spellEnd"/>
            <w:r w:rsidRPr="000A1EAF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</w:rPr>
              <w:t>jeziku</w:t>
            </w:r>
            <w:proofErr w:type="spellEnd"/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10"/>
            </w:tblGrid>
            <w:tr w:rsidR="001C2BF1" w:rsidRPr="000A1EAF">
              <w:trPr>
                <w:trHeight w:val="710"/>
              </w:trPr>
              <w:tc>
                <w:tcPr>
                  <w:tcW w:w="3210" w:type="dxa"/>
                </w:tcPr>
                <w:p w:rsid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Koriste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vokabular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, </w:t>
                  </w:r>
                </w:p>
                <w:p w:rsid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gramatičke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norme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analiziraju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specifičnosti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stran</w:t>
                  </w:r>
                  <w:proofErr w:type="spellEnd"/>
                </w:p>
                <w:p w:rsid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og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jezika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u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odnosu</w:t>
                  </w:r>
                  <w:proofErr w:type="spellEnd"/>
                </w:p>
                <w:p w:rsid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na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maternji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koristi</w:t>
                  </w:r>
                  <w:proofErr w:type="spellEnd"/>
                </w:p>
                <w:p w:rsid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različite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komunika</w:t>
                  </w:r>
                  <w:proofErr w:type="spellEnd"/>
                </w:p>
                <w:p w:rsid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cijske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situacije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izv</w:t>
                  </w:r>
                  <w:proofErr w:type="spellEnd"/>
                </w:p>
                <w:p w:rsidR="000A1EAF" w:rsidRDefault="000A1EAF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ore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učenja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>
                    <w:rPr>
                      <w:rFonts w:ascii="Arial" w:hAnsi="Arial" w:cs="Arial"/>
                      <w:b/>
                      <w:color w:val="000000"/>
                    </w:rPr>
                    <w:t>jezika</w:t>
                  </w:r>
                  <w:proofErr w:type="spellEnd"/>
                  <w:r>
                    <w:rPr>
                      <w:rFonts w:ascii="Arial" w:hAnsi="Arial" w:cs="Arial"/>
                      <w:b/>
                      <w:color w:val="000000"/>
                    </w:rPr>
                    <w:t xml:space="preserve"> (</w:t>
                  </w:r>
                </w:p>
                <w:p w:rsidR="000A1EAF" w:rsidRDefault="000A1EAF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>
                    <w:rPr>
                      <w:rFonts w:ascii="Arial" w:hAnsi="Arial" w:cs="Arial"/>
                      <w:b/>
                      <w:color w:val="000000"/>
                    </w:rPr>
                    <w:t>i</w:t>
                  </w:r>
                  <w:r w:rsidR="001C2BF1"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nternet, </w:t>
                  </w:r>
                  <w:proofErr w:type="spellStart"/>
                  <w:r w:rsidR="001C2BF1" w:rsidRPr="000A1EAF">
                    <w:rPr>
                      <w:rFonts w:ascii="Arial" w:hAnsi="Arial" w:cs="Arial"/>
                      <w:b/>
                      <w:color w:val="000000"/>
                    </w:rPr>
                    <w:t>filmovi</w:t>
                  </w:r>
                  <w:proofErr w:type="spellEnd"/>
                  <w:r w:rsidR="001C2BF1"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, </w:t>
                  </w:r>
                  <w:proofErr w:type="spellStart"/>
                  <w:r w:rsidR="001C2BF1" w:rsidRPr="000A1EAF">
                    <w:rPr>
                      <w:rFonts w:ascii="Arial" w:hAnsi="Arial" w:cs="Arial"/>
                      <w:b/>
                      <w:color w:val="000000"/>
                    </w:rPr>
                    <w:t>ko</w:t>
                  </w:r>
                  <w:proofErr w:type="spellEnd"/>
                </w:p>
                <w:p w:rsid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munikacija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preko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socijalnih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mreža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) </w:t>
                  </w:r>
                </w:p>
              </w:tc>
            </w:tr>
          </w:tbl>
          <w:p w:rsidR="009D2396" w:rsidRPr="000A1EAF" w:rsidRDefault="009D2396" w:rsidP="009D2396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Aktiv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stranih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jezika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1.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decembar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Informatička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učionica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internet,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Interaktivna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tabla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1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Lakša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kreativnija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upotreba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interneta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informatička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jezička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pismenost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9D2396" w:rsidRPr="000A1EAF" w:rsidRDefault="009D2396" w:rsidP="009D2396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BF1" w:rsidRPr="000A1EAF" w:rsidTr="0022539C">
        <w:trPr>
          <w:trHeight w:val="2280"/>
        </w:trPr>
        <w:tc>
          <w:tcPr>
            <w:tcW w:w="3325" w:type="dxa"/>
          </w:tcPr>
          <w:p w:rsidR="001C2BF1" w:rsidRPr="000A1EAF" w:rsidRDefault="001C2BF1" w:rsidP="001C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0A1EAF">
              <w:rPr>
                <w:rFonts w:ascii="Arial" w:hAnsi="Arial" w:cs="Arial"/>
                <w:b/>
                <w:color w:val="000000"/>
              </w:rPr>
              <w:t xml:space="preserve">ISCDED 1 </w:t>
            </w: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Građanske</w:t>
            </w:r>
            <w:proofErr w:type="spellEnd"/>
            <w:r w:rsidRPr="000A1EAF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kompetencije</w:t>
            </w:r>
            <w:proofErr w:type="spellEnd"/>
            <w:r w:rsidRPr="000A1EAF">
              <w:rPr>
                <w:rFonts w:ascii="Arial" w:hAnsi="Arial" w:cs="Arial"/>
                <w:b/>
                <w:color w:val="000000"/>
              </w:rPr>
              <w:t xml:space="preserve">: </w:t>
            </w:r>
          </w:p>
          <w:p w:rsidR="001C2BF1" w:rsidRPr="000A1EAF" w:rsidRDefault="001C2BF1" w:rsidP="001C2BF1">
            <w:pPr>
              <w:jc w:val="both"/>
              <w:rPr>
                <w:rFonts w:ascii="Arial" w:hAnsi="Arial" w:cs="Arial"/>
                <w:b/>
              </w:rPr>
            </w:pP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Izlet</w:t>
            </w:r>
            <w:proofErr w:type="spellEnd"/>
            <w:r w:rsidRPr="000A1EAF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javni</w:t>
            </w:r>
            <w:proofErr w:type="spellEnd"/>
            <w:r w:rsidRPr="000A1EAF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obilasci</w:t>
            </w:r>
            <w:proofErr w:type="spellEnd"/>
            <w:r w:rsidRPr="000A1EAF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kulturno</w:t>
            </w:r>
            <w:proofErr w:type="spellEnd"/>
            <w:r w:rsidRPr="000A1EAF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istorijskih</w:t>
            </w:r>
            <w:proofErr w:type="spellEnd"/>
            <w:r w:rsidRPr="000A1EAF">
              <w:rPr>
                <w:rFonts w:ascii="Arial" w:hAnsi="Arial" w:cs="Arial"/>
                <w:b/>
                <w:color w:val="00000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color w:val="000000"/>
              </w:rPr>
              <w:t>spomenika</w:t>
            </w:r>
            <w:proofErr w:type="spellEnd"/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058"/>
            </w:tblGrid>
            <w:tr w:rsidR="001C2BF1" w:rsidRPr="000A1EAF">
              <w:trPr>
                <w:trHeight w:val="467"/>
              </w:trPr>
              <w:tc>
                <w:tcPr>
                  <w:tcW w:w="3058" w:type="dxa"/>
                </w:tcPr>
                <w:p w:rsid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Afirmiše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ljudska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</w:t>
                  </w:r>
                  <w:proofErr w:type="spellEnd"/>
                </w:p>
                <w:p w:rsidR="009F72FE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ava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uvažavajući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dr</w:t>
                  </w:r>
                  <w:proofErr w:type="spellEnd"/>
                </w:p>
                <w:p w:rsidR="009F72FE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proofErr w:type="gram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ugačije</w:t>
                  </w:r>
                  <w:proofErr w:type="spellEnd"/>
                  <w:proofErr w:type="gram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mišljenje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.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Prepoznavanje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kul</w:t>
                  </w:r>
                  <w:proofErr w:type="spellEnd"/>
                </w:p>
                <w:p w:rsidR="009F72FE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turnih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različitosti</w:t>
                  </w:r>
                  <w:proofErr w:type="spellEnd"/>
                </w:p>
                <w:p w:rsidR="009F72FE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okoline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u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odnosu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  <w:p w:rsidR="009F72FE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na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porodicu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grupu</w:t>
                  </w:r>
                  <w:proofErr w:type="spellEnd"/>
                </w:p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vršnjaka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1C2BF1" w:rsidRPr="000A1EAF" w:rsidRDefault="001C2BF1" w:rsidP="001C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Nastavničko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vijeće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Đački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Parlament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15. mart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Prezentacije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Izleti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aktivno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učenje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Saradnja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lokalno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zajednicom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muzeji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galerija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Tolerancija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međukulturni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sklad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1C2BF1" w:rsidRPr="000A1EAF" w:rsidTr="0022539C">
        <w:trPr>
          <w:trHeight w:val="1935"/>
        </w:trPr>
        <w:tc>
          <w:tcPr>
            <w:tcW w:w="3325" w:type="dxa"/>
          </w:tcPr>
          <w:tbl>
            <w:tblPr>
              <w:tblW w:w="8163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721"/>
              <w:gridCol w:w="2721"/>
              <w:gridCol w:w="2721"/>
            </w:tblGrid>
            <w:tr w:rsidR="009F72FE" w:rsidRPr="000A1EAF" w:rsidTr="009F72FE">
              <w:trPr>
                <w:trHeight w:val="344"/>
              </w:trPr>
              <w:tc>
                <w:tcPr>
                  <w:tcW w:w="2721" w:type="dxa"/>
                </w:tcPr>
                <w:p w:rsidR="009F72FE" w:rsidRPr="000A1EAF" w:rsidRDefault="009F72FE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ISCDED 2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Građanske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kompetencije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: </w:t>
                  </w:r>
                </w:p>
                <w:p w:rsidR="009F72FE" w:rsidRPr="000A1EAF" w:rsidRDefault="009F72FE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Izlet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javni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obilasci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kulturno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istorijskih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spomenika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721" w:type="dxa"/>
                </w:tcPr>
                <w:p w:rsidR="009F72FE" w:rsidRPr="000A1EAF" w:rsidRDefault="009F72FE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2721" w:type="dxa"/>
                </w:tcPr>
                <w:p w:rsidR="009F72FE" w:rsidRPr="000A1EAF" w:rsidRDefault="009F72FE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učenje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1C2BF1" w:rsidRPr="000A1EAF" w:rsidRDefault="001C2BF1" w:rsidP="009D2396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284"/>
            </w:tblGrid>
            <w:tr w:rsidR="001C2BF1" w:rsidRPr="000A1EAF">
              <w:trPr>
                <w:trHeight w:val="99"/>
              </w:trPr>
              <w:tc>
                <w:tcPr>
                  <w:tcW w:w="3284" w:type="dxa"/>
                </w:tcPr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Afirmacija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ljudskih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prava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prava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manjina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  <w:p w:rsidR="009F72FE" w:rsidRDefault="001C2BF1" w:rsidP="001C2BF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uz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uvažavanje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slo</w:t>
                  </w:r>
                  <w:proofErr w:type="spellEnd"/>
                </w:p>
                <w:p w:rsidR="009F72FE" w:rsidRDefault="001C2BF1" w:rsidP="001C2BF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bodu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izražavanja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,</w:t>
                  </w:r>
                </w:p>
                <w:p w:rsidR="001C2BF1" w:rsidRPr="000A1EAF" w:rsidRDefault="001C2BF1" w:rsidP="001C2BF1">
                  <w:pPr>
                    <w:pStyle w:val="Default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>različitost</w:t>
                  </w:r>
                  <w:proofErr w:type="spellEnd"/>
                  <w:proofErr w:type="gramEnd"/>
                  <w:r w:rsidRPr="000A1EAF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... </w:t>
                  </w:r>
                </w:p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</w:rPr>
                    <w:t>Kritički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</w:rPr>
                    <w:t>procjenjuje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</w:rPr>
                    <w:t>aktuelne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</w:rPr>
                    <w:t>događaje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</w:rPr>
                    <w:t xml:space="preserve">... </w:t>
                  </w:r>
                </w:p>
              </w:tc>
            </w:tr>
          </w:tbl>
          <w:p w:rsidR="001C2BF1" w:rsidRPr="000A1EAF" w:rsidRDefault="001C2BF1" w:rsidP="001C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Nastavničko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vijeće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Đački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Parlament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14.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april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Prezentacije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Izleti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aktivno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učenje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Saradnja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lokalno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zajednicom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muzeji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galerija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Tolerancija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međukulturni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sklad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C2BF1" w:rsidRPr="000A1EAF" w:rsidTr="0022539C">
        <w:trPr>
          <w:trHeight w:val="3570"/>
        </w:trPr>
        <w:tc>
          <w:tcPr>
            <w:tcW w:w="3325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163"/>
              <w:gridCol w:w="2163"/>
            </w:tblGrid>
            <w:tr w:rsidR="001C2BF1" w:rsidRPr="000A1EAF">
              <w:trPr>
                <w:trHeight w:val="466"/>
              </w:trPr>
              <w:tc>
                <w:tcPr>
                  <w:tcW w:w="2163" w:type="dxa"/>
                </w:tcPr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lastRenderedPageBreak/>
                    <w:t xml:space="preserve">ISCDED 2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Građanske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kompetencije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: </w:t>
                  </w:r>
                </w:p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Izlet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posjeta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drugim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osnovim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školama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u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gradu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2163" w:type="dxa"/>
                </w:tcPr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Afirmacija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1C2BF1" w:rsidRPr="000A1EAF" w:rsidRDefault="001C2BF1" w:rsidP="009D2396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07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58"/>
              <w:gridCol w:w="1958"/>
              <w:gridCol w:w="1958"/>
              <w:gridCol w:w="1958"/>
            </w:tblGrid>
            <w:tr w:rsidR="001C2BF1" w:rsidRPr="000A1EAF">
              <w:trPr>
                <w:trHeight w:val="831"/>
              </w:trPr>
              <w:tc>
                <w:tcPr>
                  <w:tcW w:w="1958" w:type="dxa"/>
                </w:tcPr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Afirmacija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prava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djeteta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;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Saradnja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sa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vršnjacima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;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razmjena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iskustava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;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Kritički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procjenjivanje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aktuelnih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konteksta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(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Ekologija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Kultura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,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Društvena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odgovornost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...) </w:t>
                  </w:r>
                </w:p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Inkluzija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58" w:type="dxa"/>
                </w:tcPr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Đački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Parlament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  <w:tc>
                <w:tcPr>
                  <w:tcW w:w="1958" w:type="dxa"/>
                </w:tcPr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10.maj </w:t>
                  </w:r>
                </w:p>
              </w:tc>
              <w:tc>
                <w:tcPr>
                  <w:tcW w:w="1958" w:type="dxa"/>
                </w:tcPr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Prezentacije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1C2BF1" w:rsidRPr="000A1EAF" w:rsidRDefault="001C2BF1" w:rsidP="001C2BF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1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25"/>
            </w:tblGrid>
            <w:tr w:rsidR="001C2BF1" w:rsidRPr="000A1EAF">
              <w:trPr>
                <w:trHeight w:val="99"/>
              </w:trPr>
              <w:tc>
                <w:tcPr>
                  <w:tcW w:w="1325" w:type="dxa"/>
                </w:tcPr>
                <w:p w:rsidR="001C2BF1" w:rsidRPr="000A1EAF" w:rsidRDefault="001C2BF1" w:rsidP="001C2BF1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color w:val="000000"/>
                    </w:rPr>
                  </w:pP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Đački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  <w:proofErr w:type="spellStart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>Parlament</w:t>
                  </w:r>
                  <w:proofErr w:type="spellEnd"/>
                  <w:r w:rsidRPr="000A1EAF">
                    <w:rPr>
                      <w:rFonts w:ascii="Arial" w:hAnsi="Arial" w:cs="Arial"/>
                      <w:b/>
                      <w:color w:val="000000"/>
                    </w:rPr>
                    <w:t xml:space="preserve"> </w:t>
                  </w:r>
                </w:p>
              </w:tc>
            </w:tr>
          </w:tbl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9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10.maj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0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Prezentacije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Izleti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aktivno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učenje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Saradnja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drugim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ustanovama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obrazovnog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karaktera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Tolerancija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prihvatanje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osoba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s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invaliditetom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; </w:t>
            </w:r>
          </w:p>
          <w:p w:rsidR="001C2BF1" w:rsidRPr="000A1EAF" w:rsidRDefault="001C2BF1" w:rsidP="001C2BF1">
            <w:pPr>
              <w:pStyle w:val="Default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Osnažena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svijest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o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problemu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0A1EAF">
              <w:rPr>
                <w:rFonts w:ascii="Arial" w:hAnsi="Arial" w:cs="Arial"/>
                <w:b/>
                <w:sz w:val="20"/>
                <w:szCs w:val="20"/>
              </w:rPr>
              <w:t>invaliditeta</w:t>
            </w:r>
            <w:proofErr w:type="spellEnd"/>
            <w:r w:rsidRPr="000A1EA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</w:tbl>
    <w:p w:rsidR="00A04A90" w:rsidRPr="000A1EAF" w:rsidRDefault="00A04A90" w:rsidP="00A04A90">
      <w:pPr>
        <w:jc w:val="both"/>
        <w:rPr>
          <w:lang w:val="sr-Latn-ME"/>
        </w:rPr>
      </w:pPr>
    </w:p>
    <w:sectPr w:rsidR="00A04A90" w:rsidRPr="000A1EAF" w:rsidSect="00A965ED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371BC3"/>
    <w:multiLevelType w:val="hybridMultilevel"/>
    <w:tmpl w:val="595ED6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0D22FE4"/>
    <w:multiLevelType w:val="hybridMultilevel"/>
    <w:tmpl w:val="93BAD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1F3"/>
    <w:rsid w:val="000A1EAF"/>
    <w:rsid w:val="000F650F"/>
    <w:rsid w:val="001C2BF1"/>
    <w:rsid w:val="0022539C"/>
    <w:rsid w:val="00270E69"/>
    <w:rsid w:val="002B5816"/>
    <w:rsid w:val="002D739B"/>
    <w:rsid w:val="004C13C5"/>
    <w:rsid w:val="004D05C8"/>
    <w:rsid w:val="00522B37"/>
    <w:rsid w:val="005A5CF4"/>
    <w:rsid w:val="006E76CB"/>
    <w:rsid w:val="00774F49"/>
    <w:rsid w:val="007A21A1"/>
    <w:rsid w:val="008E3BFB"/>
    <w:rsid w:val="009D2396"/>
    <w:rsid w:val="009F72FE"/>
    <w:rsid w:val="00A04A90"/>
    <w:rsid w:val="00A1324B"/>
    <w:rsid w:val="00A965ED"/>
    <w:rsid w:val="00C251F3"/>
    <w:rsid w:val="00DB6B04"/>
    <w:rsid w:val="00DF2B61"/>
    <w:rsid w:val="00E64B6C"/>
    <w:rsid w:val="00EF5DD4"/>
    <w:rsid w:val="00F5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9D4D85E-D69C-4E7B-8194-02C1F9393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CF4"/>
  </w:style>
  <w:style w:type="paragraph" w:styleId="Heading1">
    <w:name w:val="heading 1"/>
    <w:basedOn w:val="Normal"/>
    <w:next w:val="Normal"/>
    <w:link w:val="Heading1Char"/>
    <w:uiPriority w:val="9"/>
    <w:qFormat/>
    <w:rsid w:val="005A5CF4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A5CF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A5CF4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5CF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5CF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5CF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5CF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5CF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1F497D" w:themeColor="text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5CF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51F3"/>
    <w:pPr>
      <w:ind w:left="720"/>
      <w:contextualSpacing/>
    </w:pPr>
  </w:style>
  <w:style w:type="table" w:styleId="TableGrid">
    <w:name w:val="Table Grid"/>
    <w:basedOn w:val="TableNormal"/>
    <w:uiPriority w:val="59"/>
    <w:rsid w:val="00EF5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9D239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5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A5CF4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A5CF4"/>
    <w:rPr>
      <w:rFonts w:asciiTheme="majorHAnsi" w:eastAsiaTheme="majorEastAsia" w:hAnsiTheme="majorHAnsi" w:cstheme="majorBidi"/>
      <w:color w:val="1F497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5CF4"/>
    <w:rPr>
      <w:rFonts w:asciiTheme="majorHAnsi" w:eastAsiaTheme="majorEastAsia" w:hAnsiTheme="majorHAnsi" w:cstheme="majorBidi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5CF4"/>
    <w:rPr>
      <w:rFonts w:asciiTheme="majorHAnsi" w:eastAsiaTheme="majorEastAsia" w:hAnsiTheme="majorHAnsi" w:cstheme="majorBidi"/>
      <w:color w:val="1F497D" w:themeColor="text2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5CF4"/>
    <w:rPr>
      <w:rFonts w:asciiTheme="majorHAnsi" w:eastAsiaTheme="majorEastAsia" w:hAnsiTheme="majorHAnsi" w:cstheme="majorBidi"/>
      <w:i/>
      <w:iCs/>
      <w:color w:val="1F497D" w:themeColor="text2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5CF4"/>
    <w:rPr>
      <w:rFonts w:asciiTheme="majorHAnsi" w:eastAsiaTheme="majorEastAsia" w:hAnsiTheme="majorHAnsi" w:cstheme="majorBidi"/>
      <w:i/>
      <w:iCs/>
      <w:color w:val="244061" w:themeColor="accent1" w:themeShade="80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5CF4"/>
    <w:rPr>
      <w:rFonts w:asciiTheme="majorHAnsi" w:eastAsiaTheme="majorEastAsia" w:hAnsiTheme="majorHAnsi" w:cstheme="majorBidi"/>
      <w:b/>
      <w:bCs/>
      <w:color w:val="1F497D" w:themeColor="text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5CF4"/>
    <w:rPr>
      <w:rFonts w:asciiTheme="majorHAnsi" w:eastAsiaTheme="majorEastAsia" w:hAnsiTheme="majorHAnsi" w:cstheme="majorBidi"/>
      <w:b/>
      <w:bCs/>
      <w:i/>
      <w:iCs/>
      <w:color w:val="1F497D" w:themeColor="text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5CF4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5A5CF4"/>
    <w:pPr>
      <w:spacing w:after="0" w:line="240" w:lineRule="auto"/>
      <w:contextualSpacing/>
    </w:pPr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5CF4"/>
    <w:rPr>
      <w:rFonts w:asciiTheme="majorHAnsi" w:eastAsiaTheme="majorEastAsia" w:hAnsiTheme="majorHAnsi" w:cstheme="majorBidi"/>
      <w:color w:val="4F81BD" w:themeColor="accent1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5CF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5CF4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5A5CF4"/>
    <w:rPr>
      <w:b/>
      <w:bCs/>
    </w:rPr>
  </w:style>
  <w:style w:type="character" w:styleId="Emphasis">
    <w:name w:val="Emphasis"/>
    <w:basedOn w:val="DefaultParagraphFont"/>
    <w:uiPriority w:val="20"/>
    <w:qFormat/>
    <w:rsid w:val="005A5CF4"/>
    <w:rPr>
      <w:i/>
      <w:iCs/>
    </w:rPr>
  </w:style>
  <w:style w:type="paragraph" w:styleId="NoSpacing">
    <w:name w:val="No Spacing"/>
    <w:uiPriority w:val="1"/>
    <w:qFormat/>
    <w:rsid w:val="005A5CF4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5CF4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5CF4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5CF4"/>
    <w:pPr>
      <w:pBdr>
        <w:left w:val="single" w:sz="18" w:space="12" w:color="4F81BD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5CF4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5A5CF4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A5CF4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5A5CF4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5A5CF4"/>
    <w:rPr>
      <w:b/>
      <w:bCs/>
      <w:smallCaps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A5CF4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5CF4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A0526-0541-4F0F-85F5-3F4502728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win10</cp:lastModifiedBy>
  <cp:revision>3</cp:revision>
  <dcterms:created xsi:type="dcterms:W3CDTF">2020-09-14T13:18:00Z</dcterms:created>
  <dcterms:modified xsi:type="dcterms:W3CDTF">2020-09-14T13:42:00Z</dcterms:modified>
</cp:coreProperties>
</file>