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04E" w:rsidRDefault="0088404E" w:rsidP="0088404E">
      <w:pPr>
        <w:rPr>
          <w:lang/>
        </w:rPr>
      </w:pPr>
      <w:proofErr w:type="spellStart"/>
      <w:r>
        <w:rPr>
          <w:b/>
        </w:rPr>
        <w:t>Predmet</w:t>
      </w:r>
      <w:proofErr w:type="spellEnd"/>
      <w:r>
        <w:rPr>
          <w:b/>
        </w:rPr>
        <w:t xml:space="preserve">: </w:t>
      </w:r>
      <w:r>
        <w:rPr>
          <w:lang/>
        </w:rPr>
        <w:t>Crnogorski-srpski</w:t>
      </w:r>
      <w:proofErr w:type="gramStart"/>
      <w:r>
        <w:rPr>
          <w:lang/>
        </w:rPr>
        <w:t>,bosanski</w:t>
      </w:r>
      <w:proofErr w:type="gramEnd"/>
      <w:r>
        <w:rPr>
          <w:lang/>
        </w:rPr>
        <w:t>, hrvatski jezik i književnost</w:t>
      </w:r>
    </w:p>
    <w:p w:rsidR="0088404E" w:rsidRDefault="0088404E" w:rsidP="0088404E">
      <w:pPr>
        <w:rPr>
          <w:lang/>
        </w:rPr>
      </w:pPr>
      <w:r>
        <w:rPr>
          <w:b/>
          <w:lang/>
        </w:rPr>
        <w:t xml:space="preserve">Razred: </w:t>
      </w:r>
      <w:r>
        <w:rPr>
          <w:lang/>
        </w:rPr>
        <w:t xml:space="preserve"> I (prvi)</w:t>
      </w:r>
    </w:p>
    <w:p w:rsidR="0088404E" w:rsidRDefault="0088404E" w:rsidP="0088404E">
      <w:pPr>
        <w:rPr>
          <w:lang/>
        </w:rPr>
      </w:pPr>
      <w:r>
        <w:rPr>
          <w:b/>
          <w:lang/>
        </w:rPr>
        <w:t xml:space="preserve">Vaspitačica: </w:t>
      </w:r>
      <w:r>
        <w:rPr>
          <w:lang/>
        </w:rPr>
        <w:t xml:space="preserve"> Sanida Murić</w:t>
      </w:r>
    </w:p>
    <w:p w:rsidR="0088404E" w:rsidRDefault="0088404E" w:rsidP="0088404E">
      <w:pPr>
        <w:rPr>
          <w:lang/>
        </w:rPr>
      </w:pPr>
      <w:r>
        <w:rPr>
          <w:b/>
          <w:lang/>
        </w:rPr>
        <w:t xml:space="preserve">Škola: </w:t>
      </w:r>
      <w:r>
        <w:rPr>
          <w:lang/>
        </w:rPr>
        <w:t xml:space="preserve"> JU OŠ ,,Bać“</w:t>
      </w:r>
    </w:p>
    <w:p w:rsidR="0088404E" w:rsidRDefault="0088404E" w:rsidP="0088404E">
      <w:pPr>
        <w:rPr>
          <w:lang/>
        </w:rPr>
      </w:pPr>
      <w:r>
        <w:rPr>
          <w:b/>
          <w:lang/>
        </w:rPr>
        <w:t xml:space="preserve">Ishodi učenja: </w:t>
      </w:r>
      <w:r>
        <w:rPr>
          <w:lang/>
        </w:rPr>
        <w:t xml:space="preserve"> Da se ukaže na važnost i značaj 8. Marta ,,Dana žena“. </w:t>
      </w:r>
    </w:p>
    <w:p w:rsidR="0088404E" w:rsidRDefault="0088404E" w:rsidP="0088404E">
      <w:pPr>
        <w:rPr>
          <w:b/>
          <w:lang/>
        </w:rPr>
      </w:pPr>
      <w:r>
        <w:rPr>
          <w:b/>
          <w:lang/>
        </w:rPr>
        <w:t>Ključne kompetencije:</w:t>
      </w:r>
    </w:p>
    <w:p w:rsidR="0088404E" w:rsidRPr="00A6208D" w:rsidRDefault="0088404E" w:rsidP="0088404E">
      <w:pPr>
        <w:pStyle w:val="ListParagraph"/>
        <w:numPr>
          <w:ilvl w:val="0"/>
          <w:numId w:val="1"/>
        </w:numPr>
        <w:rPr>
          <w:b/>
          <w:lang/>
        </w:rPr>
      </w:pPr>
      <w:r w:rsidRPr="00A6208D">
        <w:rPr>
          <w:b/>
          <w:lang/>
        </w:rPr>
        <w:t xml:space="preserve">Kompetencija pismenosti </w:t>
      </w:r>
    </w:p>
    <w:p w:rsidR="0088404E" w:rsidRPr="00EB133E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lang/>
        </w:rPr>
        <w:t>1.1.9. odvaja bitno od nebitnog nakon slušanja ili čitanja i analize tekstova.</w:t>
      </w:r>
    </w:p>
    <w:p w:rsidR="0088404E" w:rsidRPr="00A6208D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lang/>
        </w:rPr>
        <w:t>1.1.10. iskazuje interesovanje i otvorenost prema učešću u konstruktivnom u dijalogu saopštavajući  argumente i adekvatno reagujući na argumente drugih šrihvatajući ili opravdajući</w:t>
      </w:r>
    </w:p>
    <w:p w:rsidR="0088404E" w:rsidRPr="00A6208D" w:rsidRDefault="0088404E" w:rsidP="0088404E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lang/>
        </w:rPr>
        <w:t xml:space="preserve"> </w:t>
      </w:r>
      <w:r w:rsidRPr="00A6208D">
        <w:rPr>
          <w:b/>
          <w:lang/>
        </w:rPr>
        <w:t>Kompetencija višejezičnosti:</w:t>
      </w:r>
    </w:p>
    <w:p w:rsidR="0088404E" w:rsidRPr="00A6208D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lang/>
        </w:rPr>
        <w:t xml:space="preserve">1.2.1. koristi vokabular , osnovne gramatičke norme prvog stranog jezika(Engleskog jezika). </w:t>
      </w:r>
    </w:p>
    <w:p w:rsidR="0088404E" w:rsidRDefault="0088404E" w:rsidP="0088404E">
      <w:pPr>
        <w:pStyle w:val="ListParagraph"/>
        <w:numPr>
          <w:ilvl w:val="0"/>
          <w:numId w:val="1"/>
        </w:numPr>
        <w:rPr>
          <w:b/>
          <w:lang/>
        </w:rPr>
      </w:pPr>
      <w:r>
        <w:rPr>
          <w:b/>
          <w:lang/>
        </w:rPr>
        <w:t>Lična, društvena i kompetencija učenja, kako učiti: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 w:rsidRPr="00A6208D">
        <w:rPr>
          <w:lang/>
        </w:rPr>
        <w:t xml:space="preserve">1.5.1. </w:t>
      </w:r>
      <w:r>
        <w:rPr>
          <w:lang/>
        </w:rPr>
        <w:t>primjenjuje pravila ponašanja i primjerne komunikacije prepoznavajući važnost uspšostavljanja pravila i razloge njihovog uvođenja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1.5.12. Komunicira sa drugima uz izražavanje i razumijevanje različitih glrdišta.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1.5.10. Adaptira se na samostalno učenje sa drugim uz podršku. </w:t>
      </w:r>
    </w:p>
    <w:p w:rsidR="0088404E" w:rsidRPr="00A6208D" w:rsidRDefault="0088404E" w:rsidP="0088404E">
      <w:pPr>
        <w:pStyle w:val="ListParagraph"/>
        <w:numPr>
          <w:ilvl w:val="0"/>
          <w:numId w:val="1"/>
        </w:numPr>
        <w:rPr>
          <w:lang/>
        </w:rPr>
      </w:pPr>
      <w:r>
        <w:rPr>
          <w:b/>
          <w:lang/>
        </w:rPr>
        <w:t xml:space="preserve">Preduzetnička kompetencija 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 1.7.2. izrađuje jednostavni projektni prijedlog djelotvornog, koristeći raspoložive resurse 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 xml:space="preserve">1.7.5. Prepoznaje uticaj svojih izbora i ponašanja na zajednicu i sredinu 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1.7.9. komunicira jasno svoje ideje sa drugima.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lang/>
        </w:rPr>
        <w:t>1.7.12. Iskazuje empatiju prema drugima, inicijativu i izražen interes za dobrobit ljudi i životne sredine, te uvjerava druge pozivajući se na druge određene argumente</w:t>
      </w:r>
    </w:p>
    <w:p w:rsidR="0088404E" w:rsidRDefault="0088404E" w:rsidP="0088404E">
      <w:pPr>
        <w:rPr>
          <w:b/>
          <w:lang/>
        </w:rPr>
      </w:pPr>
      <w:r>
        <w:rPr>
          <w:b/>
          <w:lang/>
        </w:rPr>
        <w:t xml:space="preserve">Aktivnosti: 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 w:rsidRPr="00F07398">
        <w:rPr>
          <w:b/>
          <w:lang/>
        </w:rPr>
        <w:t xml:space="preserve">Aktivnost </w:t>
      </w:r>
      <w:r>
        <w:rPr>
          <w:b/>
          <w:lang/>
        </w:rPr>
        <w:t xml:space="preserve">1. </w:t>
      </w:r>
      <w:r w:rsidRPr="00F07398">
        <w:rPr>
          <w:lang/>
        </w:rPr>
        <w:t>Vodim razgovor o današnjem datumu i značaju toga datuma</w:t>
      </w:r>
      <w:r>
        <w:rPr>
          <w:b/>
          <w:lang/>
        </w:rPr>
        <w:t xml:space="preserve">. </w:t>
      </w:r>
    </w:p>
    <w:p w:rsidR="0088404E" w:rsidRPr="00F07398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 xml:space="preserve">Aktivnost 2. </w:t>
      </w:r>
      <w:r>
        <w:rPr>
          <w:lang/>
        </w:rPr>
        <w:t>Razgovaramo o ženama u njihovoj familiji, koliko ih vole, koliko poklanjaju pažnje, ljubavi.</w:t>
      </w:r>
    </w:p>
    <w:p w:rsidR="0088404E" w:rsidRPr="00F07398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>Aktivnost 3.</w:t>
      </w:r>
      <w:r>
        <w:rPr>
          <w:lang/>
        </w:rPr>
        <w:t xml:space="preserve"> </w:t>
      </w:r>
      <w:r w:rsidRPr="00F07398">
        <w:rPr>
          <w:lang/>
        </w:rPr>
        <w:t>Učenici slušaju pjesmu o majkama</w:t>
      </w:r>
      <w:r>
        <w:rPr>
          <w:lang/>
        </w:rPr>
        <w:t>,, 8. Mart“.</w:t>
      </w:r>
    </w:p>
    <w:p w:rsidR="0088404E" w:rsidRPr="00F07398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>Aktivnst 4:</w:t>
      </w:r>
      <w:r>
        <w:rPr>
          <w:lang/>
        </w:rPr>
        <w:t xml:space="preserve"> </w:t>
      </w:r>
      <w:r>
        <w:rPr>
          <w:b/>
          <w:lang/>
        </w:rPr>
        <w:t xml:space="preserve"> </w:t>
      </w:r>
      <w:r w:rsidRPr="00F07398">
        <w:rPr>
          <w:lang/>
        </w:rPr>
        <w:t>razgovaramo o stihovima pjesme</w:t>
      </w:r>
      <w:r>
        <w:rPr>
          <w:lang/>
        </w:rPr>
        <w:t xml:space="preserve"> kakv su emocije iskazane u pjesmi. </w:t>
      </w:r>
    </w:p>
    <w:p w:rsidR="0088404E" w:rsidRPr="00F07398" w:rsidRDefault="0088404E" w:rsidP="0088404E">
      <w:pPr>
        <w:pStyle w:val="ListParagraph"/>
        <w:numPr>
          <w:ilvl w:val="0"/>
          <w:numId w:val="2"/>
        </w:numPr>
        <w:rPr>
          <w:b/>
          <w:lang/>
        </w:rPr>
      </w:pPr>
      <w:r>
        <w:rPr>
          <w:b/>
          <w:lang/>
        </w:rPr>
        <w:t>Aktivnost 5:</w:t>
      </w:r>
      <w:r>
        <w:rPr>
          <w:lang/>
        </w:rPr>
        <w:t xml:space="preserve"> </w:t>
      </w:r>
      <w:r>
        <w:rPr>
          <w:b/>
          <w:lang/>
        </w:rPr>
        <w:t xml:space="preserve"> </w:t>
      </w:r>
      <w:r>
        <w:rPr>
          <w:lang/>
        </w:rPr>
        <w:t>razgovaramo šta planiraju da poklanjaju njihovim najdražim ženama(mama,sestra...)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b/>
          <w:lang/>
        </w:rPr>
        <w:t>Aktivnost 6</w:t>
      </w:r>
      <w:r w:rsidRPr="00F07398">
        <w:rPr>
          <w:lang/>
        </w:rPr>
        <w:t>: pristupamo pravljenju i izradi poklona od pripremljenih materijala</w:t>
      </w:r>
      <w:r>
        <w:rPr>
          <w:lang/>
        </w:rPr>
        <w:t>.</w:t>
      </w:r>
    </w:p>
    <w:p w:rsidR="0088404E" w:rsidRDefault="0088404E" w:rsidP="0088404E">
      <w:pPr>
        <w:pStyle w:val="ListParagraph"/>
        <w:numPr>
          <w:ilvl w:val="0"/>
          <w:numId w:val="2"/>
        </w:numPr>
        <w:rPr>
          <w:lang/>
        </w:rPr>
      </w:pPr>
      <w:r>
        <w:rPr>
          <w:b/>
          <w:lang/>
        </w:rPr>
        <w:t>Aktivnost 7</w:t>
      </w:r>
      <w:r w:rsidRPr="00F07398">
        <w:rPr>
          <w:lang/>
        </w:rPr>
        <w:t>:</w:t>
      </w:r>
      <w:r>
        <w:rPr>
          <w:lang/>
        </w:rPr>
        <w:t xml:space="preserve"> zajednički procjenjujemo vrijednost utrošenog materijala kako bi znali da u radu oformljene sekcije ručna radinost i kako bi prodali izrađene poklone, učestvovali bi na sajmu, izložbi učeničkih radova  u okviru škole ili opštine. </w:t>
      </w:r>
    </w:p>
    <w:tbl>
      <w:tblPr>
        <w:tblStyle w:val="TableGrid"/>
        <w:tblW w:w="0" w:type="auto"/>
        <w:tblLook w:val="04A0"/>
      </w:tblPr>
      <w:tblGrid>
        <w:gridCol w:w="1368"/>
        <w:gridCol w:w="1440"/>
        <w:gridCol w:w="2070"/>
        <w:gridCol w:w="1710"/>
        <w:gridCol w:w="1642"/>
        <w:gridCol w:w="1346"/>
      </w:tblGrid>
      <w:tr w:rsidR="0088404E" w:rsidTr="00464E13">
        <w:tc>
          <w:tcPr>
            <w:tcW w:w="1368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lastRenderedPageBreak/>
              <w:t>Što?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Tema </w:t>
            </w:r>
          </w:p>
        </w:tc>
        <w:tc>
          <w:tcPr>
            <w:tcW w:w="1440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S kojim ciljem</w:t>
            </w:r>
          </w:p>
        </w:tc>
        <w:tc>
          <w:tcPr>
            <w:tcW w:w="2070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Kako?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 Metode i aktivnosti za ostvarivanje cilja</w:t>
            </w:r>
          </w:p>
        </w:tc>
        <w:tc>
          <w:tcPr>
            <w:tcW w:w="1710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Do kada?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 Rok do kojeg će se aktivnosti </w:t>
            </w:r>
          </w:p>
          <w:p w:rsidR="0088404E" w:rsidRDefault="0088404E" w:rsidP="00464E13">
            <w:pPr>
              <w:rPr>
                <w:lang/>
              </w:rPr>
            </w:pPr>
          </w:p>
        </w:tc>
        <w:tc>
          <w:tcPr>
            <w:tcW w:w="1642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Tko?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Osobe odgovorne za spprovođenje aktivnosti </w:t>
            </w:r>
          </w:p>
        </w:tc>
        <w:tc>
          <w:tcPr>
            <w:tcW w:w="1346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Mjerljivi pokazatelji ostvarenog cilja</w:t>
            </w:r>
          </w:p>
        </w:tc>
      </w:tr>
      <w:tr w:rsidR="0088404E" w:rsidTr="00464E13">
        <w:tc>
          <w:tcPr>
            <w:tcW w:w="1368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8. mart </w:t>
            </w:r>
          </w:p>
        </w:tc>
        <w:tc>
          <w:tcPr>
            <w:tcW w:w="1440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Da se ukaže na važnost i značaj 8. Marta,,Dana žena“</w:t>
            </w:r>
          </w:p>
        </w:tc>
        <w:tc>
          <w:tcPr>
            <w:tcW w:w="2070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Metoda razgovora. Dijaloška očigledna razvojna metoda i metoda rješavanja problema.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-Razgovaramo o današnjem danu i datumu. 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- razgovaramo oženama u njihovoj familiji, koliko ih vole, koliko im poklanjaju pažnju,ljubav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- slušaju pjesmu o majkama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 xml:space="preserve">- vodimo razgovor o stihovima pjesme kakve su emocije iskazane 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- šta planiraju da poklanjaju njihovim najdražim ženama (mamama).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- pristupamo pravljenju i izradi poklona od pripremljenih materijala</w:t>
            </w:r>
          </w:p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- zajednička procjena vrijednosti utrošenog materijala kako bi znali da u radu oformljene sekcije ,,ručna radinost“ prodavali izrađene poklone(učestvovali bi na sajmu, izložbi učeničkih radova u okviru škole (opštine)</w:t>
            </w:r>
          </w:p>
          <w:p w:rsidR="0088404E" w:rsidRDefault="0088404E" w:rsidP="00464E13">
            <w:pPr>
              <w:rPr>
                <w:lang/>
              </w:rPr>
            </w:pPr>
          </w:p>
        </w:tc>
        <w:tc>
          <w:tcPr>
            <w:tcW w:w="1710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2.časa</w:t>
            </w:r>
          </w:p>
        </w:tc>
        <w:tc>
          <w:tcPr>
            <w:tcW w:w="1642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Nastavnici i vaspitači</w:t>
            </w:r>
          </w:p>
        </w:tc>
        <w:tc>
          <w:tcPr>
            <w:tcW w:w="1346" w:type="dxa"/>
          </w:tcPr>
          <w:p w:rsidR="0088404E" w:rsidRDefault="0088404E" w:rsidP="00464E13">
            <w:pPr>
              <w:rPr>
                <w:lang/>
              </w:rPr>
            </w:pPr>
            <w:r>
              <w:rPr>
                <w:lang/>
              </w:rPr>
              <w:t>Način na koji su rješavali zadatke i uspješnost na izložbi i prodaji njihovih ručnih radova.</w:t>
            </w:r>
          </w:p>
        </w:tc>
      </w:tr>
    </w:tbl>
    <w:p w:rsidR="0088404E" w:rsidRPr="00F07398" w:rsidRDefault="0088404E" w:rsidP="0088404E">
      <w:pPr>
        <w:pStyle w:val="ListParagraph"/>
        <w:numPr>
          <w:ilvl w:val="0"/>
          <w:numId w:val="2"/>
        </w:numPr>
        <w:rPr>
          <w:lang/>
        </w:rPr>
      </w:pPr>
    </w:p>
    <w:p w:rsidR="00DA0AF4" w:rsidRPr="0088404E" w:rsidRDefault="00DA0AF4" w:rsidP="0088404E">
      <w:pPr>
        <w:rPr>
          <w:lang/>
        </w:rPr>
      </w:pPr>
    </w:p>
    <w:sectPr w:rsidR="00DA0AF4" w:rsidRPr="0088404E" w:rsidSect="006F35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579B6"/>
    <w:multiLevelType w:val="hybridMultilevel"/>
    <w:tmpl w:val="BC023EAE"/>
    <w:lvl w:ilvl="0" w:tplc="639255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C23B68"/>
    <w:multiLevelType w:val="hybridMultilevel"/>
    <w:tmpl w:val="AB100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0AF4"/>
    <w:rsid w:val="00094005"/>
    <w:rsid w:val="000D1C49"/>
    <w:rsid w:val="000D394C"/>
    <w:rsid w:val="000E58F7"/>
    <w:rsid w:val="001048F2"/>
    <w:rsid w:val="00186134"/>
    <w:rsid w:val="00193FC6"/>
    <w:rsid w:val="001B5D8B"/>
    <w:rsid w:val="001B719F"/>
    <w:rsid w:val="001F6673"/>
    <w:rsid w:val="002111E1"/>
    <w:rsid w:val="0026086A"/>
    <w:rsid w:val="002A6129"/>
    <w:rsid w:val="002C672D"/>
    <w:rsid w:val="00316115"/>
    <w:rsid w:val="003170E8"/>
    <w:rsid w:val="00317C55"/>
    <w:rsid w:val="00321B4A"/>
    <w:rsid w:val="003249E8"/>
    <w:rsid w:val="0036608E"/>
    <w:rsid w:val="003A6653"/>
    <w:rsid w:val="003D0FC2"/>
    <w:rsid w:val="003F7BB3"/>
    <w:rsid w:val="00402B7B"/>
    <w:rsid w:val="00404195"/>
    <w:rsid w:val="004067AA"/>
    <w:rsid w:val="00407A3E"/>
    <w:rsid w:val="004265D3"/>
    <w:rsid w:val="004416BF"/>
    <w:rsid w:val="00464840"/>
    <w:rsid w:val="00466A56"/>
    <w:rsid w:val="00471A42"/>
    <w:rsid w:val="00483021"/>
    <w:rsid w:val="004E7EDB"/>
    <w:rsid w:val="005B39DE"/>
    <w:rsid w:val="005F6CB3"/>
    <w:rsid w:val="006347D6"/>
    <w:rsid w:val="00663913"/>
    <w:rsid w:val="0066767C"/>
    <w:rsid w:val="00673C8C"/>
    <w:rsid w:val="00676F13"/>
    <w:rsid w:val="00684BE7"/>
    <w:rsid w:val="006A5121"/>
    <w:rsid w:val="006E0722"/>
    <w:rsid w:val="006F3A1F"/>
    <w:rsid w:val="00712C1E"/>
    <w:rsid w:val="00715057"/>
    <w:rsid w:val="00724DD7"/>
    <w:rsid w:val="007325DD"/>
    <w:rsid w:val="00761CD2"/>
    <w:rsid w:val="00762533"/>
    <w:rsid w:val="007629ED"/>
    <w:rsid w:val="007A375C"/>
    <w:rsid w:val="007A7512"/>
    <w:rsid w:val="007B1780"/>
    <w:rsid w:val="007B220E"/>
    <w:rsid w:val="007E04EB"/>
    <w:rsid w:val="007E4401"/>
    <w:rsid w:val="00806BA0"/>
    <w:rsid w:val="008118D2"/>
    <w:rsid w:val="00827A24"/>
    <w:rsid w:val="0088404E"/>
    <w:rsid w:val="00896333"/>
    <w:rsid w:val="008E3C8E"/>
    <w:rsid w:val="008F18E2"/>
    <w:rsid w:val="00902FC1"/>
    <w:rsid w:val="00913182"/>
    <w:rsid w:val="009356B2"/>
    <w:rsid w:val="009E1E66"/>
    <w:rsid w:val="00A01FB1"/>
    <w:rsid w:val="00A07A1B"/>
    <w:rsid w:val="00A57E83"/>
    <w:rsid w:val="00AB3EE6"/>
    <w:rsid w:val="00AD2813"/>
    <w:rsid w:val="00B30FB8"/>
    <w:rsid w:val="00B3325D"/>
    <w:rsid w:val="00B37555"/>
    <w:rsid w:val="00B43B50"/>
    <w:rsid w:val="00B73582"/>
    <w:rsid w:val="00BB0BFB"/>
    <w:rsid w:val="00BC5135"/>
    <w:rsid w:val="00BE0030"/>
    <w:rsid w:val="00BF2FA3"/>
    <w:rsid w:val="00C46E7B"/>
    <w:rsid w:val="00C916BD"/>
    <w:rsid w:val="00CD4386"/>
    <w:rsid w:val="00CF5D1E"/>
    <w:rsid w:val="00D34579"/>
    <w:rsid w:val="00D424E9"/>
    <w:rsid w:val="00D73956"/>
    <w:rsid w:val="00DA0AF4"/>
    <w:rsid w:val="00DF2791"/>
    <w:rsid w:val="00E5149D"/>
    <w:rsid w:val="00ED776A"/>
    <w:rsid w:val="00EF0446"/>
    <w:rsid w:val="00F14175"/>
    <w:rsid w:val="00F24AFD"/>
    <w:rsid w:val="00F4759B"/>
    <w:rsid w:val="00F54B73"/>
    <w:rsid w:val="00F96508"/>
    <w:rsid w:val="00FA0D7E"/>
    <w:rsid w:val="00FF4328"/>
    <w:rsid w:val="00FF7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04E"/>
  </w:style>
  <w:style w:type="paragraph" w:styleId="Heading1">
    <w:name w:val="heading 1"/>
    <w:basedOn w:val="Normal"/>
    <w:next w:val="Normal"/>
    <w:link w:val="Heading1Char"/>
    <w:uiPriority w:val="9"/>
    <w:qFormat/>
    <w:rsid w:val="002111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111E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111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884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36704-7A39-4A27-8EDE-9E3F75E0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2020-09-23T09:33:00Z</dcterms:created>
  <dcterms:modified xsi:type="dcterms:W3CDTF">2020-10-22T10:22:00Z</dcterms:modified>
</cp:coreProperties>
</file>