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AADBC" w14:textId="0878F61F" w:rsidR="00621574" w:rsidRDefault="00C050F9" w:rsidP="00C050F9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2"/>
          <w:szCs w:val="32"/>
        </w:rPr>
      </w:pPr>
      <w:r>
        <w:rPr>
          <w:rFonts w:ascii="Georgia" w:hAnsi="Georgia" w:cstheme="minorHAnsi"/>
          <w:b/>
          <w:sz w:val="32"/>
          <w:szCs w:val="32"/>
        </w:rPr>
        <w:t>JU OŠ ,, MILEVA LAJOVIĆ LALATOVIĆ“</w:t>
      </w:r>
    </w:p>
    <w:p w14:paraId="2386A62E" w14:textId="7FA1FEE9" w:rsidR="00C050F9" w:rsidRPr="00C050F9" w:rsidRDefault="00C050F9" w:rsidP="00C050F9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2"/>
          <w:szCs w:val="32"/>
        </w:rPr>
      </w:pPr>
      <w:r>
        <w:rPr>
          <w:rFonts w:ascii="Georgia" w:hAnsi="Georgia" w:cstheme="minorHAnsi"/>
          <w:b/>
          <w:sz w:val="32"/>
          <w:szCs w:val="32"/>
        </w:rPr>
        <w:t>NIKŠIĆ</w:t>
      </w:r>
    </w:p>
    <w:p w14:paraId="1A47A897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184326C5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63331880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3A3FC489" w14:textId="77777777" w:rsidR="00621574" w:rsidRPr="00C050F9" w:rsidRDefault="00621574" w:rsidP="00621574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8"/>
          <w:szCs w:val="38"/>
        </w:rPr>
      </w:pPr>
      <w:r w:rsidRPr="00C050F9">
        <w:rPr>
          <w:rFonts w:ascii="Georgia" w:hAnsi="Georgia" w:cstheme="minorHAnsi"/>
          <w:b/>
          <w:sz w:val="38"/>
          <w:szCs w:val="38"/>
        </w:rPr>
        <w:t>PLANIRANJE INTEGRACIJE KLJUČNIH KOMPETENCIJA</w:t>
      </w:r>
    </w:p>
    <w:p w14:paraId="3B639409" w14:textId="54050F46" w:rsidR="00621574" w:rsidRPr="00C050F9" w:rsidRDefault="00621574" w:rsidP="00621574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8"/>
          <w:szCs w:val="38"/>
        </w:rPr>
      </w:pPr>
      <w:r w:rsidRPr="00C050F9">
        <w:rPr>
          <w:rFonts w:ascii="Georgia" w:hAnsi="Georgia" w:cstheme="minorHAnsi"/>
          <w:b/>
          <w:sz w:val="38"/>
          <w:szCs w:val="38"/>
        </w:rPr>
        <w:t>KROZ GODIŠNJI P</w:t>
      </w:r>
      <w:r w:rsidR="00DF390D">
        <w:rPr>
          <w:rFonts w:ascii="Georgia" w:hAnsi="Georgia" w:cstheme="minorHAnsi"/>
          <w:b/>
          <w:sz w:val="38"/>
          <w:szCs w:val="38"/>
        </w:rPr>
        <w:t xml:space="preserve">LAN </w:t>
      </w:r>
      <w:r w:rsidRPr="00C050F9">
        <w:rPr>
          <w:rFonts w:ascii="Georgia" w:hAnsi="Georgia" w:cstheme="minorHAnsi"/>
          <w:b/>
          <w:sz w:val="38"/>
          <w:szCs w:val="38"/>
        </w:rPr>
        <w:t>RADA ŠKOLE</w:t>
      </w:r>
    </w:p>
    <w:p w14:paraId="7632F60E" w14:textId="77777777" w:rsidR="00621574" w:rsidRPr="00C050F9" w:rsidRDefault="00621574" w:rsidP="00621574">
      <w:pPr>
        <w:tabs>
          <w:tab w:val="left" w:pos="421"/>
          <w:tab w:val="center" w:pos="4680"/>
        </w:tabs>
        <w:jc w:val="center"/>
        <w:rPr>
          <w:rFonts w:ascii="Georgia" w:hAnsi="Georgia" w:cstheme="minorHAnsi"/>
          <w:b/>
          <w:sz w:val="38"/>
          <w:szCs w:val="38"/>
        </w:rPr>
      </w:pPr>
      <w:r w:rsidRPr="00C050F9">
        <w:rPr>
          <w:rFonts w:ascii="Georgia" w:hAnsi="Georgia" w:cstheme="minorHAnsi"/>
          <w:b/>
          <w:sz w:val="38"/>
          <w:szCs w:val="38"/>
        </w:rPr>
        <w:t>ZA 2020/2021. ŠKOLSKU GODINU</w:t>
      </w:r>
    </w:p>
    <w:p w14:paraId="1C1680A8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26527364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44218C4F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5373A13C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15FD67D2" w14:textId="5AB71B64" w:rsidR="00621574" w:rsidRPr="00C050F9" w:rsidRDefault="00C050F9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  <w:r>
        <w:rPr>
          <w:rFonts w:ascii="Georgia" w:hAnsi="Georgia" w:cstheme="minorHAnsi"/>
          <w:b/>
          <w:sz w:val="32"/>
          <w:szCs w:val="32"/>
        </w:rPr>
        <w:t>Vera Božović, direktorica</w:t>
      </w:r>
    </w:p>
    <w:p w14:paraId="3584A1C8" w14:textId="77777777" w:rsidR="00621574" w:rsidRPr="00C050F9" w:rsidRDefault="00621574" w:rsidP="00621574">
      <w:p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</w:p>
    <w:p w14:paraId="0EDFF230" w14:textId="4B2BFBBB" w:rsidR="00017BF0" w:rsidRPr="00DF390D" w:rsidRDefault="00DF390D" w:rsidP="00DF390D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eorgia" w:hAnsi="Georgia" w:cstheme="minorHAnsi"/>
          <w:b/>
          <w:sz w:val="32"/>
          <w:szCs w:val="32"/>
        </w:rPr>
      </w:pPr>
      <w:r>
        <w:rPr>
          <w:rFonts w:ascii="Georgia" w:hAnsi="Georgia" w:cstheme="minorHAnsi"/>
          <w:b/>
          <w:sz w:val="32"/>
          <w:szCs w:val="32"/>
        </w:rPr>
        <w:t>mr Nada Mitrović, pedagog</w:t>
      </w:r>
    </w:p>
    <w:p w14:paraId="75E362A3" w14:textId="77777777" w:rsidR="00017BF0" w:rsidRDefault="00017BF0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647A6E5A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47E85D78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38569837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6D1A44BA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23CB901A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53640B16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400A3C6F" w14:textId="77777777" w:rsidR="0031755A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63BD4850" w14:textId="77777777" w:rsidR="0031755A" w:rsidRPr="00C050F9" w:rsidRDefault="0031755A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</w:p>
    <w:p w14:paraId="5488CF52" w14:textId="311B6032" w:rsidR="00C16F21" w:rsidRPr="00C050F9" w:rsidRDefault="00DF390D" w:rsidP="00AE47F8">
      <w:p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sz w:val="24"/>
          <w:szCs w:val="24"/>
        </w:rPr>
      </w:pPr>
      <w:r>
        <w:rPr>
          <w:rFonts w:ascii="Georgia" w:hAnsi="Georgia" w:cstheme="minorHAnsi"/>
          <w:bCs/>
          <w:sz w:val="24"/>
          <w:szCs w:val="24"/>
        </w:rPr>
        <w:lastRenderedPageBreak/>
        <w:t xml:space="preserve">             </w:t>
      </w:r>
      <w:bookmarkStart w:id="0" w:name="_GoBack"/>
      <w:r w:rsidR="00C16F21" w:rsidRPr="00C050F9">
        <w:rPr>
          <w:rFonts w:ascii="Georgia" w:hAnsi="Georgia" w:cstheme="minorHAnsi"/>
          <w:bCs/>
          <w:sz w:val="24"/>
          <w:szCs w:val="24"/>
        </w:rPr>
        <w:t>JU OŠ</w:t>
      </w:r>
      <w:r>
        <w:rPr>
          <w:rFonts w:ascii="Georgia" w:hAnsi="Georgia" w:cstheme="minorHAnsi"/>
          <w:bCs/>
          <w:sz w:val="24"/>
          <w:szCs w:val="24"/>
        </w:rPr>
        <w:t xml:space="preserve"> </w:t>
      </w:r>
      <w:r w:rsidR="00C16F21" w:rsidRPr="00C050F9">
        <w:rPr>
          <w:rFonts w:ascii="Georgia" w:hAnsi="Georgia" w:cstheme="minorHAnsi"/>
          <w:bCs/>
          <w:sz w:val="24"/>
          <w:szCs w:val="24"/>
        </w:rPr>
        <w:t>,,</w:t>
      </w:r>
      <w:r>
        <w:rPr>
          <w:rFonts w:ascii="Georgia" w:hAnsi="Georgia" w:cstheme="minorHAnsi"/>
          <w:bCs/>
          <w:sz w:val="24"/>
          <w:szCs w:val="24"/>
        </w:rPr>
        <w:t xml:space="preserve"> </w:t>
      </w:r>
      <w:r w:rsidR="00C16F21" w:rsidRPr="00C050F9">
        <w:rPr>
          <w:rFonts w:ascii="Georgia" w:hAnsi="Georgia" w:cstheme="minorHAnsi"/>
          <w:bCs/>
          <w:sz w:val="24"/>
          <w:szCs w:val="24"/>
        </w:rPr>
        <w:t>Mileva Lajović Lalatović</w:t>
      </w:r>
      <w:r>
        <w:rPr>
          <w:rFonts w:ascii="Georgia" w:hAnsi="Georgia" w:cstheme="minorHAnsi"/>
          <w:bCs/>
          <w:sz w:val="24"/>
          <w:szCs w:val="24"/>
        </w:rPr>
        <w:t xml:space="preserve"> </w:t>
      </w:r>
      <w:r w:rsidR="00C16F21" w:rsidRPr="00C050F9">
        <w:rPr>
          <w:rFonts w:ascii="Georgia" w:hAnsi="Georgia" w:cstheme="minorHAnsi"/>
          <w:bCs/>
          <w:sz w:val="24"/>
          <w:szCs w:val="24"/>
        </w:rPr>
        <w:t xml:space="preserve">“ je opredijeljena 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da u procesu planiranja, programiranja i realizacije učenja i nastave uvede razvoj ključnih kompetencija kod učenika, kao i spremnost da odgovori na potrebe učenika, roditelja i lokalne zajednice, uz poštovanje opštih ciljeva (i ishoda) obrazovanja i vaspitanja. </w:t>
      </w:r>
    </w:p>
    <w:p w14:paraId="77D1C89C" w14:textId="1F866FF5" w:rsidR="00AE47F8" w:rsidRPr="00C050F9" w:rsidRDefault="00621574" w:rsidP="00AE47F8">
      <w:p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>Cilj nam je da učenici</w:t>
      </w:r>
      <w:r w:rsidR="00AE47F8" w:rsidRPr="00C050F9">
        <w:rPr>
          <w:rFonts w:ascii="Georgia" w:hAnsi="Georgia" w:cstheme="minorHAnsi"/>
          <w:bCs/>
          <w:i/>
          <w:iCs/>
          <w:sz w:val="24"/>
          <w:szCs w:val="24"/>
        </w:rPr>
        <w:t>:</w:t>
      </w:r>
    </w:p>
    <w:p w14:paraId="2C50A116" w14:textId="77777777" w:rsidR="00AE47F8" w:rsidRPr="00C050F9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budu inicijativni i proaktivni, </w:t>
      </w:r>
    </w:p>
    <w:p w14:paraId="46E754B9" w14:textId="77777777" w:rsidR="00AE47F8" w:rsidRPr="00C050F9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prepoznaju mogućnosti u svom okruženju, </w:t>
      </w:r>
    </w:p>
    <w:p w14:paraId="1F93756A" w14:textId="52A95B25" w:rsidR="00AE47F8" w:rsidRPr="00C050F9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</w:t>
      </w:r>
      <w:r w:rsidR="00DF390D">
        <w:rPr>
          <w:rFonts w:ascii="Georgia" w:hAnsi="Georgia" w:cstheme="minorHAnsi"/>
          <w:bCs/>
          <w:i/>
          <w:iCs/>
          <w:sz w:val="24"/>
          <w:szCs w:val="24"/>
        </w:rPr>
        <w:t xml:space="preserve">su 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imaju </w:t>
      </w: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funkcionalna </w:t>
      </w:r>
      <w:r w:rsidR="00017BF0" w:rsidRPr="00C050F9">
        <w:rPr>
          <w:rFonts w:ascii="Georgia" w:hAnsi="Georgia" w:cstheme="minorHAnsi"/>
          <w:bCs/>
          <w:i/>
          <w:iCs/>
          <w:sz w:val="24"/>
          <w:szCs w:val="24"/>
        </w:rPr>
        <w:t>i primjenjiva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znanja</w:t>
      </w: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, </w:t>
      </w:r>
    </w:p>
    <w:p w14:paraId="25BDD484" w14:textId="77777777" w:rsidR="00AE47F8" w:rsidRPr="00C050F9" w:rsidRDefault="00017BF0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bolje spoznaju sebe, svoje stilove učenja </w:t>
      </w:r>
      <w:r w:rsidR="00AE47F8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i sposobnosti, </w:t>
      </w:r>
    </w:p>
    <w:p w14:paraId="3C176C7F" w14:textId="66D829DC" w:rsidR="00AE47F8" w:rsidRPr="00C050F9" w:rsidRDefault="00AE47F8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unaprijede </w:t>
      </w:r>
      <w:r w:rsidR="00621574" w:rsidRPr="00C050F9">
        <w:rPr>
          <w:rFonts w:ascii="Georgia" w:hAnsi="Georgia" w:cstheme="minorHAnsi"/>
          <w:bCs/>
          <w:i/>
          <w:iCs/>
          <w:sz w:val="24"/>
          <w:szCs w:val="24"/>
        </w:rPr>
        <w:t>vještine učenj</w:t>
      </w:r>
      <w:r w:rsidRPr="00C050F9">
        <w:rPr>
          <w:rFonts w:ascii="Georgia" w:hAnsi="Georgia" w:cstheme="minorHAnsi"/>
          <w:bCs/>
          <w:i/>
          <w:iCs/>
          <w:sz w:val="24"/>
          <w:szCs w:val="24"/>
        </w:rPr>
        <w:t>a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i razumijevanja</w:t>
      </w:r>
      <w:r w:rsidR="00621574" w:rsidRPr="00C050F9">
        <w:rPr>
          <w:rFonts w:ascii="Georgia" w:hAnsi="Georgia" w:cstheme="minorHAnsi"/>
          <w:bCs/>
          <w:i/>
          <w:iCs/>
          <w:sz w:val="24"/>
          <w:szCs w:val="24"/>
        </w:rPr>
        <w:t>,</w:t>
      </w:r>
    </w:p>
    <w:p w14:paraId="0DCABA70" w14:textId="028C6192" w:rsidR="00C16F21" w:rsidRPr="00C050F9" w:rsidRDefault="00DF390D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>
        <w:rPr>
          <w:rFonts w:ascii="Georgia" w:hAnsi="Georgia" w:cstheme="minorHAnsi"/>
          <w:bCs/>
          <w:i/>
          <w:iCs/>
          <w:sz w:val="24"/>
          <w:szCs w:val="24"/>
        </w:rPr>
        <w:t>da kritički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konstruktivno misle i na taj način rješavaju probleme,</w:t>
      </w:r>
    </w:p>
    <w:p w14:paraId="355F022D" w14:textId="390531FB" w:rsidR="00C16F21" w:rsidRPr="00C050F9" w:rsidRDefault="00C16F21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>da razvijaju svoj karakter,</w:t>
      </w:r>
    </w:p>
    <w:p w14:paraId="623F7F58" w14:textId="047771A3" w:rsidR="00C16F21" w:rsidRPr="00C050F9" w:rsidRDefault="00C16F21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>da budu sposobni da se prilagođavaju promjenama,</w:t>
      </w:r>
    </w:p>
    <w:p w14:paraId="49DEEF2E" w14:textId="69ED3706" w:rsidR="00AE47F8" w:rsidRPr="00C050F9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da razviju kompetencije uz pomoć kojih se snalaze u svakodnevnom životu i </w:t>
      </w:r>
      <w:r w:rsidR="00AE47F8" w:rsidRPr="00C050F9">
        <w:rPr>
          <w:rFonts w:ascii="Georgia" w:hAnsi="Georgia" w:cstheme="minorHAnsi"/>
          <w:bCs/>
          <w:i/>
          <w:iCs/>
          <w:sz w:val="24"/>
          <w:szCs w:val="24"/>
        </w:rPr>
        <w:t>budućem</w:t>
      </w:r>
      <w:r w:rsidR="00C16F21" w:rsidRPr="00C050F9">
        <w:rPr>
          <w:rFonts w:ascii="Georgia" w:hAnsi="Georgia" w:cstheme="minorHAnsi"/>
          <w:bCs/>
          <w:i/>
          <w:iCs/>
          <w:sz w:val="24"/>
          <w:szCs w:val="24"/>
        </w:rPr>
        <w:t xml:space="preserve"> radnom ambijentu,</w:t>
      </w:r>
    </w:p>
    <w:p w14:paraId="409648A2" w14:textId="4C64D46B" w:rsidR="00AE47F8" w:rsidRPr="00C050F9" w:rsidRDefault="00C16F21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  <w:r w:rsidRPr="00C050F9">
        <w:rPr>
          <w:rFonts w:ascii="Georgia" w:hAnsi="Georgia" w:cstheme="minorHAnsi"/>
          <w:bCs/>
          <w:i/>
          <w:iCs/>
          <w:sz w:val="24"/>
          <w:szCs w:val="24"/>
        </w:rPr>
        <w:t>doprinose cjelokupnom razvoju građanskog i demokratskog društva, uvažavajući sve različitosti</w:t>
      </w:r>
      <w:r w:rsidR="00621574" w:rsidRPr="00C050F9">
        <w:rPr>
          <w:rFonts w:ascii="Georgia" w:hAnsi="Georgia" w:cstheme="minorHAnsi"/>
          <w:bCs/>
          <w:i/>
          <w:iCs/>
          <w:sz w:val="24"/>
          <w:szCs w:val="24"/>
        </w:rPr>
        <w:t>.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</w:t>
      </w:r>
    </w:p>
    <w:p w14:paraId="67AB3BD7" w14:textId="0246365C" w:rsidR="00017BF0" w:rsidRPr="00C050F9" w:rsidRDefault="00DF390D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  <w:r>
        <w:rPr>
          <w:rFonts w:ascii="Georgia" w:hAnsi="Georgia" w:cstheme="minorHAnsi"/>
          <w:bCs/>
          <w:sz w:val="24"/>
          <w:szCs w:val="24"/>
        </w:rPr>
        <w:t xml:space="preserve">            </w:t>
      </w:r>
      <w:r w:rsidR="00C16F21" w:rsidRPr="00C050F9">
        <w:rPr>
          <w:rFonts w:ascii="Georgia" w:hAnsi="Georgia" w:cstheme="minorHAnsi"/>
          <w:bCs/>
          <w:sz w:val="24"/>
          <w:szCs w:val="24"/>
        </w:rPr>
        <w:t>Škola ima 1100 učenika. Više od 50% učeničke populacije, dolazi iz socijalno ugroženih porodica. Školu pohađaju 202 učenika iz RE zajednice i 25 učenika sa posebnim obrazovnim potrebama.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</w:t>
      </w:r>
      <w:r w:rsidR="00C16F21" w:rsidRPr="00C050F9">
        <w:rPr>
          <w:rFonts w:ascii="Georgia" w:hAnsi="Georgia" w:cstheme="minorHAnsi"/>
          <w:bCs/>
          <w:sz w:val="24"/>
          <w:szCs w:val="24"/>
        </w:rPr>
        <w:t xml:space="preserve">Poseban naglasak i fokus u radu je dominantno usmjeren na rad sa učenicima iz RE zajednice, kojima je potrebna svakodnevna pomoh, ohrabrenje i kontinuirana motivacija ne samo za učenje, već prvenstveno na redovnost pohađanja nastave. Specifični cilj škole je razvoj tolerancije na sve različitosti, svojstvene svakoj individui. </w:t>
      </w:r>
      <w:r w:rsidR="00C050F9" w:rsidRPr="00C050F9">
        <w:rPr>
          <w:rFonts w:ascii="Georgia" w:hAnsi="Georgia" w:cstheme="minorHAnsi"/>
          <w:bCs/>
          <w:sz w:val="24"/>
          <w:szCs w:val="24"/>
        </w:rPr>
        <w:t>Adekvatna podrška talentovanim učenicima realizuje se u kontinuitetu, kako bi se osnažili na sveukupan razvoj ličnosti.</w:t>
      </w:r>
    </w:p>
    <w:p w14:paraId="51035817" w14:textId="5E87CBD2" w:rsidR="00621574" w:rsidRPr="00C050F9" w:rsidRDefault="00DF390D" w:rsidP="00621574">
      <w:pPr>
        <w:tabs>
          <w:tab w:val="left" w:pos="421"/>
          <w:tab w:val="center" w:pos="4680"/>
        </w:tabs>
        <w:jc w:val="both"/>
        <w:rPr>
          <w:rFonts w:ascii="Georgia" w:hAnsi="Georgia" w:cstheme="minorHAnsi"/>
          <w:bCs/>
          <w:sz w:val="24"/>
          <w:szCs w:val="24"/>
        </w:rPr>
      </w:pPr>
      <w:r>
        <w:rPr>
          <w:rFonts w:ascii="Georgia" w:hAnsi="Georgia" w:cstheme="minorHAnsi"/>
          <w:bCs/>
          <w:sz w:val="24"/>
          <w:szCs w:val="24"/>
        </w:rPr>
        <w:t xml:space="preserve">            </w:t>
      </w:r>
      <w:r w:rsidR="00C050F9" w:rsidRPr="00C050F9">
        <w:rPr>
          <w:rFonts w:ascii="Georgia" w:hAnsi="Georgia" w:cstheme="minorHAnsi"/>
          <w:bCs/>
          <w:sz w:val="24"/>
          <w:szCs w:val="24"/>
        </w:rPr>
        <w:t>Škola će omogućiti podra</w:t>
      </w:r>
      <w:r>
        <w:rPr>
          <w:rFonts w:ascii="Georgia" w:hAnsi="Georgia" w:cstheme="minorHAnsi"/>
          <w:bCs/>
          <w:sz w:val="24"/>
          <w:szCs w:val="24"/>
        </w:rPr>
        <w:t>ž</w:t>
      </w:r>
      <w:r w:rsidR="00C050F9" w:rsidRPr="00C050F9">
        <w:rPr>
          <w:rFonts w:ascii="Georgia" w:hAnsi="Georgia" w:cstheme="minorHAnsi"/>
          <w:bCs/>
          <w:sz w:val="24"/>
          <w:szCs w:val="24"/>
        </w:rPr>
        <w:t xml:space="preserve">vajući ambijent nastavnicima </w:t>
      </w:r>
      <w:r w:rsidR="00AE47F8" w:rsidRPr="00C050F9">
        <w:rPr>
          <w:rFonts w:ascii="Georgia" w:hAnsi="Georgia" w:cstheme="minorHAnsi"/>
          <w:bCs/>
          <w:sz w:val="24"/>
          <w:szCs w:val="24"/>
        </w:rPr>
        <w:t xml:space="preserve">za 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integracij</w:t>
      </w:r>
      <w:r w:rsidR="00AE47F8" w:rsidRPr="00C050F9">
        <w:rPr>
          <w:rFonts w:ascii="Georgia" w:hAnsi="Georgia" w:cstheme="minorHAnsi"/>
          <w:bCs/>
          <w:sz w:val="24"/>
          <w:szCs w:val="24"/>
        </w:rPr>
        <w:t>u</w:t>
      </w:r>
      <w:r w:rsidR="00621574" w:rsidRPr="00C050F9">
        <w:rPr>
          <w:rFonts w:ascii="Georgia" w:hAnsi="Georgia" w:cstheme="minorHAnsi"/>
          <w:bCs/>
          <w:sz w:val="24"/>
          <w:szCs w:val="24"/>
        </w:rPr>
        <w:t xml:space="preserve"> ključnih kompetencija</w:t>
      </w:r>
      <w:r w:rsidR="00C050F9" w:rsidRPr="00C050F9">
        <w:rPr>
          <w:rFonts w:ascii="Georgia" w:hAnsi="Georgia" w:cstheme="minorHAnsi"/>
          <w:bCs/>
          <w:sz w:val="24"/>
          <w:szCs w:val="24"/>
        </w:rPr>
        <w:t>, kroz motivisanje na profesionalni razvoj zaposlenih. Nastavnici će se usmjeravati da ključne kompetencije prepoznaju u svojim godišnjim planovima rada i da iste realizuju kroz različite aktivnosti primjenom adekvatne metodičke aparature. U Školi ćemo nastaviti sa promocijom primjera dobre prakse, kroz predlaganje nastavnika za unaprijeđena zvanja, prepoznajući njihov trud, rad i zalaganje da u kontinuitetu se usavršavaju i tako osvremenjuju nastavni proces. Nastojaćemo da i u narednom periodu, ukoliko i kada budemo u mogućnosti, nagrađujemo nastavnike, kako bi ih podržali u kreativnom i stvaralačkom odnosu prema radu.</w:t>
      </w:r>
    </w:p>
    <w:p w14:paraId="4237CA2B" w14:textId="77777777" w:rsidR="00C050F9" w:rsidRPr="00C050F9" w:rsidRDefault="00C050F9" w:rsidP="00017BF0">
      <w:pPr>
        <w:rPr>
          <w:rFonts w:ascii="Georgia" w:hAnsi="Georgia" w:cstheme="minorHAnsi"/>
          <w:bCs/>
          <w:sz w:val="24"/>
          <w:szCs w:val="24"/>
          <w:u w:val="single"/>
        </w:rPr>
      </w:pPr>
    </w:p>
    <w:p w14:paraId="7153BA32" w14:textId="77777777" w:rsidR="00C050F9" w:rsidRDefault="00C050F9" w:rsidP="00017BF0">
      <w:pPr>
        <w:rPr>
          <w:rFonts w:ascii="Georgia" w:hAnsi="Georgia" w:cstheme="minorHAnsi"/>
          <w:bCs/>
          <w:sz w:val="24"/>
          <w:szCs w:val="24"/>
          <w:u w:val="single"/>
        </w:rPr>
      </w:pPr>
    </w:p>
    <w:p w14:paraId="6F8C04AB" w14:textId="77777777" w:rsidR="0031755A" w:rsidRDefault="0031755A" w:rsidP="00017BF0">
      <w:pPr>
        <w:rPr>
          <w:rFonts w:ascii="Georgia" w:hAnsi="Georgia" w:cstheme="minorHAnsi"/>
          <w:bCs/>
          <w:sz w:val="24"/>
          <w:szCs w:val="24"/>
          <w:u w:val="single"/>
        </w:rPr>
      </w:pPr>
    </w:p>
    <w:p w14:paraId="699C0BA1" w14:textId="77777777" w:rsidR="0031755A" w:rsidRPr="00C050F9" w:rsidRDefault="0031755A" w:rsidP="00017BF0">
      <w:pPr>
        <w:rPr>
          <w:rFonts w:ascii="Georgia" w:hAnsi="Georgia" w:cstheme="minorHAnsi"/>
          <w:bCs/>
          <w:sz w:val="24"/>
          <w:szCs w:val="24"/>
          <w:u w:val="single"/>
        </w:rPr>
      </w:pPr>
    </w:p>
    <w:p w14:paraId="341B038E" w14:textId="77777777" w:rsidR="00C050F9" w:rsidRPr="00C050F9" w:rsidRDefault="00C050F9" w:rsidP="00017BF0">
      <w:pPr>
        <w:rPr>
          <w:rFonts w:ascii="Georgia" w:hAnsi="Georgia" w:cstheme="minorHAnsi"/>
          <w:b/>
          <w:sz w:val="32"/>
          <w:szCs w:val="32"/>
        </w:rPr>
      </w:pPr>
    </w:p>
    <w:tbl>
      <w:tblPr>
        <w:tblStyle w:val="GridTable5Dark-Accent2"/>
        <w:tblpPr w:leftFromText="180" w:rightFromText="180" w:vertAnchor="text" w:horzAnchor="margin" w:tblpXSpec="center" w:tblpY="1489"/>
        <w:tblW w:w="11208" w:type="dxa"/>
        <w:tblLayout w:type="fixed"/>
        <w:tblLook w:val="04A0" w:firstRow="1" w:lastRow="0" w:firstColumn="1" w:lastColumn="0" w:noHBand="0" w:noVBand="1"/>
      </w:tblPr>
      <w:tblGrid>
        <w:gridCol w:w="2875"/>
        <w:gridCol w:w="2876"/>
        <w:gridCol w:w="1364"/>
        <w:gridCol w:w="1364"/>
        <w:gridCol w:w="1276"/>
        <w:gridCol w:w="1453"/>
      </w:tblGrid>
      <w:tr w:rsidR="0031755A" w:rsidRPr="0031755A" w14:paraId="3DB3ADAC" w14:textId="77777777" w:rsidTr="0031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16682F" w14:textId="77777777" w:rsidR="0031755A" w:rsidRPr="0031755A" w:rsidRDefault="0031755A" w:rsidP="0031755A">
            <w:pPr>
              <w:jc w:val="center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2876" w:type="dxa"/>
          </w:tcPr>
          <w:p w14:paraId="71A7A1AC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CILJ</w:t>
            </w:r>
          </w:p>
        </w:tc>
        <w:tc>
          <w:tcPr>
            <w:tcW w:w="1364" w:type="dxa"/>
          </w:tcPr>
          <w:p w14:paraId="46F23214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NOSILAC POSLA</w:t>
            </w:r>
          </w:p>
        </w:tc>
        <w:tc>
          <w:tcPr>
            <w:tcW w:w="1364" w:type="dxa"/>
          </w:tcPr>
          <w:p w14:paraId="54780700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VREMENSKI ROK</w:t>
            </w:r>
          </w:p>
        </w:tc>
        <w:tc>
          <w:tcPr>
            <w:tcW w:w="1276" w:type="dxa"/>
          </w:tcPr>
          <w:p w14:paraId="1BB16DC2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RESURSI</w:t>
            </w:r>
          </w:p>
        </w:tc>
        <w:tc>
          <w:tcPr>
            <w:tcW w:w="1453" w:type="dxa"/>
          </w:tcPr>
          <w:p w14:paraId="00CC6E64" w14:textId="77777777" w:rsidR="0031755A" w:rsidRPr="0031755A" w:rsidRDefault="0031755A" w:rsidP="0031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8"/>
                <w:szCs w:val="18"/>
              </w:rPr>
            </w:pPr>
            <w:r w:rsidRPr="0031755A">
              <w:rPr>
                <w:rFonts w:ascii="Georgia" w:hAnsi="Georgia" w:cstheme="minorHAnsi"/>
                <w:sz w:val="18"/>
                <w:szCs w:val="18"/>
              </w:rPr>
              <w:t>INDIKATOR OSTVARENOSTI</w:t>
            </w:r>
          </w:p>
        </w:tc>
      </w:tr>
      <w:tr w:rsidR="0031755A" w:rsidRPr="0031755A" w14:paraId="740AF361" w14:textId="77777777" w:rsidTr="003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11A73EE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Predstavljanje Crnogorskog i evropskog okvira ključnih kompetencija</w:t>
            </w:r>
          </w:p>
          <w:p w14:paraId="5EDE4B99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11071A21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Upoznavanje sa ključnim kompetencijama.</w:t>
            </w:r>
          </w:p>
        </w:tc>
        <w:tc>
          <w:tcPr>
            <w:tcW w:w="1364" w:type="dxa"/>
          </w:tcPr>
          <w:p w14:paraId="58822CE4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pedagog</w:t>
            </w:r>
          </w:p>
        </w:tc>
        <w:tc>
          <w:tcPr>
            <w:tcW w:w="1364" w:type="dxa"/>
          </w:tcPr>
          <w:p w14:paraId="15011CEB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Od 08. do 11.09.2020. godine</w:t>
            </w:r>
          </w:p>
        </w:tc>
        <w:tc>
          <w:tcPr>
            <w:tcW w:w="1276" w:type="dxa"/>
          </w:tcPr>
          <w:p w14:paraId="66BF2109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Materijal sa seminara</w:t>
            </w:r>
          </w:p>
        </w:tc>
        <w:tc>
          <w:tcPr>
            <w:tcW w:w="1453" w:type="dxa"/>
          </w:tcPr>
          <w:p w14:paraId="4D6342E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Zapisnici sa sjednica stručnih aktiva</w:t>
            </w:r>
          </w:p>
        </w:tc>
      </w:tr>
      <w:tr w:rsidR="0031755A" w:rsidRPr="0031755A" w14:paraId="5DA369D0" w14:textId="77777777" w:rsidTr="0031755A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327D16A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999AF0C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Realizacija interne obuke u okviru aktivnosti Tima za PRNŠ</w:t>
            </w:r>
          </w:p>
          <w:p w14:paraId="67DD032C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24CFA872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Osposobljavanje nastavnika za prepoznavanje KK.</w:t>
            </w:r>
          </w:p>
        </w:tc>
        <w:tc>
          <w:tcPr>
            <w:tcW w:w="1364" w:type="dxa"/>
          </w:tcPr>
          <w:p w14:paraId="4D7DE1C0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Tim za PRNŠ</w:t>
            </w:r>
          </w:p>
        </w:tc>
        <w:tc>
          <w:tcPr>
            <w:tcW w:w="1364" w:type="dxa"/>
          </w:tcPr>
          <w:p w14:paraId="714A4F66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Septembar 2020.</w:t>
            </w:r>
          </w:p>
        </w:tc>
        <w:tc>
          <w:tcPr>
            <w:tcW w:w="1276" w:type="dxa"/>
          </w:tcPr>
          <w:p w14:paraId="4AD4F54A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Materijal sa seminara</w:t>
            </w:r>
          </w:p>
          <w:p w14:paraId="66D2EDD3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Multimedijalna učionica</w:t>
            </w:r>
          </w:p>
        </w:tc>
        <w:tc>
          <w:tcPr>
            <w:tcW w:w="1453" w:type="dxa"/>
          </w:tcPr>
          <w:p w14:paraId="44FA9E9B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Fotogalerija</w:t>
            </w:r>
          </w:p>
        </w:tc>
      </w:tr>
      <w:tr w:rsidR="0031755A" w:rsidRPr="0031755A" w14:paraId="70482DAD" w14:textId="77777777" w:rsidTr="003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11F31AB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4C1568D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Prijavljivanje nastavnika Stem i razredne nastave na obuku –Ključne kompetencije kroz kurikulume-</w:t>
            </w:r>
          </w:p>
        </w:tc>
        <w:tc>
          <w:tcPr>
            <w:tcW w:w="2876" w:type="dxa"/>
          </w:tcPr>
          <w:p w14:paraId="08220225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Podržavanje i motivisanje nastavnika za implementaciju KK u godišnjim planovima rada nastavnika.</w:t>
            </w:r>
          </w:p>
        </w:tc>
        <w:tc>
          <w:tcPr>
            <w:tcW w:w="1364" w:type="dxa"/>
          </w:tcPr>
          <w:p w14:paraId="1BB8EB48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</w:t>
            </w:r>
          </w:p>
          <w:p w14:paraId="2026F895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Zavod za školstvo</w:t>
            </w:r>
          </w:p>
        </w:tc>
        <w:tc>
          <w:tcPr>
            <w:tcW w:w="1364" w:type="dxa"/>
          </w:tcPr>
          <w:p w14:paraId="121B344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Septembar 2020.</w:t>
            </w:r>
          </w:p>
          <w:p w14:paraId="38B1AB4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U kontinuitetu</w:t>
            </w:r>
          </w:p>
        </w:tc>
        <w:tc>
          <w:tcPr>
            <w:tcW w:w="1276" w:type="dxa"/>
          </w:tcPr>
          <w:p w14:paraId="1304F666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Iskustva sa seminara</w:t>
            </w:r>
          </w:p>
        </w:tc>
        <w:tc>
          <w:tcPr>
            <w:tcW w:w="1453" w:type="dxa"/>
          </w:tcPr>
          <w:p w14:paraId="406D6997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Sertifikati</w:t>
            </w:r>
          </w:p>
          <w:p w14:paraId="4078AB15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Godišnji planovi rada nastavnika</w:t>
            </w:r>
          </w:p>
        </w:tc>
      </w:tr>
      <w:tr w:rsidR="0031755A" w:rsidRPr="0031755A" w14:paraId="20DF8DFB" w14:textId="77777777" w:rsidTr="0031755A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C0D3904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425108F9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39D20CFA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 u GPR definišu KK</w:t>
            </w:r>
          </w:p>
          <w:p w14:paraId="4A48A877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6073A84F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500CB8B0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Osnaživanje učenika u razvoju KK.</w:t>
            </w:r>
          </w:p>
        </w:tc>
        <w:tc>
          <w:tcPr>
            <w:tcW w:w="1364" w:type="dxa"/>
          </w:tcPr>
          <w:p w14:paraId="1316178D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</w:t>
            </w:r>
          </w:p>
        </w:tc>
        <w:tc>
          <w:tcPr>
            <w:tcW w:w="1364" w:type="dxa"/>
          </w:tcPr>
          <w:p w14:paraId="51922702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U kontinuitetu</w:t>
            </w:r>
          </w:p>
        </w:tc>
        <w:tc>
          <w:tcPr>
            <w:tcW w:w="1276" w:type="dxa"/>
          </w:tcPr>
          <w:p w14:paraId="6EEF46B3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 xml:space="preserve">Predmetni programi </w:t>
            </w:r>
          </w:p>
          <w:p w14:paraId="6C782C19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Crnogorski okvir KK</w:t>
            </w:r>
          </w:p>
        </w:tc>
        <w:tc>
          <w:tcPr>
            <w:tcW w:w="1453" w:type="dxa"/>
          </w:tcPr>
          <w:p w14:paraId="5940AAA6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Priprema za čas</w:t>
            </w:r>
          </w:p>
        </w:tc>
      </w:tr>
      <w:tr w:rsidR="0031755A" w:rsidRPr="0031755A" w14:paraId="5671ABA6" w14:textId="77777777" w:rsidTr="003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B568A56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205C8E8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32F92095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Izrada LPPR</w:t>
            </w:r>
          </w:p>
          <w:p w14:paraId="1A63C5BB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0A55A00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627A54E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Profesionalni razvoj svakog nastavnika.</w:t>
            </w:r>
          </w:p>
        </w:tc>
        <w:tc>
          <w:tcPr>
            <w:tcW w:w="1364" w:type="dxa"/>
          </w:tcPr>
          <w:p w14:paraId="0A188794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</w:t>
            </w:r>
          </w:p>
        </w:tc>
        <w:tc>
          <w:tcPr>
            <w:tcW w:w="1364" w:type="dxa"/>
          </w:tcPr>
          <w:p w14:paraId="6A15ED4A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Oktobar 2020.</w:t>
            </w:r>
          </w:p>
        </w:tc>
        <w:tc>
          <w:tcPr>
            <w:tcW w:w="1276" w:type="dxa"/>
          </w:tcPr>
          <w:p w14:paraId="663D1662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14:paraId="50909A06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LPPR</w:t>
            </w:r>
          </w:p>
        </w:tc>
      </w:tr>
      <w:tr w:rsidR="0031755A" w:rsidRPr="0031755A" w14:paraId="0D0AF9BC" w14:textId="77777777" w:rsidTr="0031755A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1D2E67B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72E0DB17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Realizacija Dana različitosti</w:t>
            </w:r>
          </w:p>
          <w:p w14:paraId="3741FC77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797F257D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1DCE1876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Razvoj interkulturalne svijesti.</w:t>
            </w:r>
          </w:p>
        </w:tc>
        <w:tc>
          <w:tcPr>
            <w:tcW w:w="1364" w:type="dxa"/>
          </w:tcPr>
          <w:p w14:paraId="068D17A6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Nastavnici, učenici</w:t>
            </w:r>
          </w:p>
        </w:tc>
        <w:tc>
          <w:tcPr>
            <w:tcW w:w="1364" w:type="dxa"/>
          </w:tcPr>
          <w:p w14:paraId="6DD0F84B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April 2020.</w:t>
            </w:r>
          </w:p>
        </w:tc>
        <w:tc>
          <w:tcPr>
            <w:tcW w:w="1276" w:type="dxa"/>
          </w:tcPr>
          <w:p w14:paraId="04D24FE8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14:paraId="13503819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Fb stranica škole</w:t>
            </w:r>
          </w:p>
          <w:p w14:paraId="0784CF22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WEB sajt</w:t>
            </w:r>
          </w:p>
        </w:tc>
      </w:tr>
      <w:tr w:rsidR="0031755A" w:rsidRPr="0031755A" w14:paraId="1F3C3216" w14:textId="77777777" w:rsidTr="003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91B657A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2B1104C3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Hospitacije na nivou škole, horizontalne i vertikalne</w:t>
            </w:r>
          </w:p>
          <w:p w14:paraId="46F08807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149F508F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Razmjena iskustava, promocija primjera dobre prakse.</w:t>
            </w:r>
          </w:p>
        </w:tc>
        <w:tc>
          <w:tcPr>
            <w:tcW w:w="1364" w:type="dxa"/>
          </w:tcPr>
          <w:p w14:paraId="3EE23386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Uprava</w:t>
            </w:r>
          </w:p>
          <w:p w14:paraId="06DF70A7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PP služba</w:t>
            </w:r>
          </w:p>
          <w:p w14:paraId="44F16965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Nastavnici</w:t>
            </w:r>
          </w:p>
        </w:tc>
        <w:tc>
          <w:tcPr>
            <w:tcW w:w="1364" w:type="dxa"/>
          </w:tcPr>
          <w:p w14:paraId="7C652067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Šk.2020/21. god.</w:t>
            </w:r>
          </w:p>
        </w:tc>
        <w:tc>
          <w:tcPr>
            <w:tcW w:w="1276" w:type="dxa"/>
          </w:tcPr>
          <w:p w14:paraId="4E991204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155145E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Priprema za čas</w:t>
            </w:r>
          </w:p>
          <w:p w14:paraId="17FB5017" w14:textId="77777777" w:rsidR="0031755A" w:rsidRPr="0031755A" w:rsidRDefault="0031755A" w:rsidP="0031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Fb stranica škole</w:t>
            </w:r>
          </w:p>
        </w:tc>
      </w:tr>
      <w:tr w:rsidR="0031755A" w:rsidRPr="0031755A" w14:paraId="4E6E14DA" w14:textId="77777777" w:rsidTr="0031755A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35A4484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19036395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Dan djevojčica u ICT</w:t>
            </w:r>
          </w:p>
          <w:p w14:paraId="321006A0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2BDAE425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076F25E1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4E0CD253" w14:textId="77777777" w:rsidR="0031755A" w:rsidRPr="0031755A" w:rsidRDefault="0031755A" w:rsidP="0031755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876" w:type="dxa"/>
          </w:tcPr>
          <w:p w14:paraId="5CED8CB9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Promocija razvoja digitalne kompetencije, Škole za 21. vijek i rada micr:o bit kluba Škole.</w:t>
            </w:r>
          </w:p>
          <w:p w14:paraId="203C757E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Posjeta učenika i nastavnika druge škole</w:t>
            </w:r>
          </w:p>
        </w:tc>
        <w:tc>
          <w:tcPr>
            <w:tcW w:w="1364" w:type="dxa"/>
          </w:tcPr>
          <w:p w14:paraId="4A7425E9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ICT koordinator</w:t>
            </w:r>
          </w:p>
        </w:tc>
        <w:tc>
          <w:tcPr>
            <w:tcW w:w="1364" w:type="dxa"/>
          </w:tcPr>
          <w:p w14:paraId="64DF2BE4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April 2021.</w:t>
            </w:r>
          </w:p>
        </w:tc>
        <w:tc>
          <w:tcPr>
            <w:tcW w:w="1276" w:type="dxa"/>
          </w:tcPr>
          <w:p w14:paraId="60A3B845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14:paraId="03E1253B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Materijali</w:t>
            </w:r>
          </w:p>
          <w:p w14:paraId="6F5E0D11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Fb stranica</w:t>
            </w:r>
          </w:p>
          <w:p w14:paraId="06282DB4" w14:textId="77777777" w:rsidR="0031755A" w:rsidRPr="0031755A" w:rsidRDefault="0031755A" w:rsidP="0031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31755A">
              <w:rPr>
                <w:rFonts w:ascii="Georgia" w:hAnsi="Georgia" w:cstheme="minorHAnsi"/>
                <w:sz w:val="20"/>
                <w:szCs w:val="20"/>
              </w:rPr>
              <w:t>Web sajt</w:t>
            </w:r>
          </w:p>
        </w:tc>
      </w:tr>
    </w:tbl>
    <w:p w14:paraId="5CD55AA6" w14:textId="0905D072" w:rsidR="003326B7" w:rsidRPr="00C050F9" w:rsidRDefault="00D35153" w:rsidP="00714DF5">
      <w:pPr>
        <w:jc w:val="center"/>
        <w:rPr>
          <w:rFonts w:ascii="Georgia" w:hAnsi="Georgia" w:cstheme="minorHAnsi"/>
          <w:b/>
          <w:sz w:val="32"/>
          <w:szCs w:val="32"/>
        </w:rPr>
      </w:pPr>
      <w:r w:rsidRPr="00C050F9">
        <w:rPr>
          <w:rFonts w:ascii="Georgia" w:hAnsi="Georgia" w:cstheme="minorHAnsi"/>
          <w:b/>
          <w:sz w:val="32"/>
          <w:szCs w:val="32"/>
        </w:rPr>
        <w:lastRenderedPageBreak/>
        <w:t>AKCIONI PLAN</w:t>
      </w:r>
      <w:r w:rsidR="00C83F6A" w:rsidRPr="00C050F9">
        <w:rPr>
          <w:rFonts w:ascii="Georgia" w:hAnsi="Georgia" w:cstheme="minorHAnsi"/>
          <w:b/>
          <w:sz w:val="32"/>
          <w:szCs w:val="32"/>
        </w:rPr>
        <w:t xml:space="preserve"> ZA </w:t>
      </w:r>
      <w:r w:rsidR="00017BF0" w:rsidRPr="00C050F9">
        <w:rPr>
          <w:rFonts w:ascii="Georgia" w:hAnsi="Georgia" w:cstheme="minorHAnsi"/>
          <w:b/>
          <w:sz w:val="32"/>
          <w:szCs w:val="32"/>
        </w:rPr>
        <w:t xml:space="preserve">IMPLEMENTACIJU KLJUČNIH KOMPETENCIJA u </w:t>
      </w:r>
      <w:r w:rsidR="00C83F6A" w:rsidRPr="00C050F9">
        <w:rPr>
          <w:rFonts w:ascii="Georgia" w:hAnsi="Georgia" w:cstheme="minorHAnsi"/>
          <w:b/>
          <w:sz w:val="32"/>
          <w:szCs w:val="32"/>
        </w:rPr>
        <w:t>20</w:t>
      </w:r>
      <w:r w:rsidR="0009756C" w:rsidRPr="00C050F9">
        <w:rPr>
          <w:rFonts w:ascii="Georgia" w:hAnsi="Georgia" w:cstheme="minorHAnsi"/>
          <w:b/>
          <w:sz w:val="32"/>
          <w:szCs w:val="32"/>
        </w:rPr>
        <w:t>20</w:t>
      </w:r>
      <w:r w:rsidR="00017BF0" w:rsidRPr="00C050F9">
        <w:rPr>
          <w:rFonts w:ascii="Georgia" w:hAnsi="Georgia" w:cstheme="minorHAnsi"/>
          <w:b/>
          <w:sz w:val="32"/>
          <w:szCs w:val="32"/>
        </w:rPr>
        <w:t>.</w:t>
      </w:r>
      <w:r w:rsidR="0009756C" w:rsidRPr="00C050F9">
        <w:rPr>
          <w:rFonts w:ascii="Georgia" w:hAnsi="Georgia" w:cstheme="minorHAnsi"/>
          <w:b/>
          <w:sz w:val="32"/>
          <w:szCs w:val="32"/>
        </w:rPr>
        <w:t>/21</w:t>
      </w:r>
      <w:r w:rsidR="00F11B58" w:rsidRPr="00C050F9">
        <w:rPr>
          <w:rFonts w:ascii="Georgia" w:hAnsi="Georgia" w:cstheme="minorHAnsi"/>
          <w:b/>
          <w:sz w:val="32"/>
          <w:szCs w:val="32"/>
        </w:rPr>
        <w:t>.</w:t>
      </w:r>
      <w:r w:rsidR="00017BF0" w:rsidRPr="00C050F9">
        <w:rPr>
          <w:rFonts w:ascii="Georgia" w:hAnsi="Georgia" w:cstheme="minorHAnsi"/>
          <w:b/>
          <w:sz w:val="32"/>
          <w:szCs w:val="32"/>
        </w:rPr>
        <w:t xml:space="preserve"> školskoj </w:t>
      </w:r>
      <w:r w:rsidR="00B77653" w:rsidRPr="00C050F9">
        <w:rPr>
          <w:rFonts w:ascii="Georgia" w:hAnsi="Georgia" w:cstheme="minorHAnsi"/>
          <w:b/>
          <w:sz w:val="32"/>
          <w:szCs w:val="32"/>
        </w:rPr>
        <w:t>godin</w:t>
      </w:r>
      <w:r w:rsidR="00017BF0" w:rsidRPr="00C050F9">
        <w:rPr>
          <w:rFonts w:ascii="Georgia" w:hAnsi="Georgia" w:cstheme="minorHAnsi"/>
          <w:b/>
          <w:sz w:val="32"/>
          <w:szCs w:val="32"/>
        </w:rPr>
        <w:t>i</w:t>
      </w:r>
    </w:p>
    <w:bookmarkEnd w:id="0"/>
    <w:p w14:paraId="2F078424" w14:textId="77777777" w:rsidR="00D35153" w:rsidRPr="00DF390D" w:rsidRDefault="00D35153">
      <w:pPr>
        <w:rPr>
          <w:rFonts w:ascii="Georgia" w:hAnsi="Georgia" w:cstheme="minorHAnsi"/>
          <w:sz w:val="20"/>
          <w:szCs w:val="20"/>
        </w:rPr>
      </w:pPr>
    </w:p>
    <w:sectPr w:rsidR="00D35153" w:rsidRPr="00DF390D" w:rsidSect="0031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33190BB3"/>
    <w:multiLevelType w:val="hybridMultilevel"/>
    <w:tmpl w:val="5658FE24"/>
    <w:lvl w:ilvl="0" w:tplc="F00464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7BF0"/>
    <w:rsid w:val="000204C0"/>
    <w:rsid w:val="00040BBD"/>
    <w:rsid w:val="00097028"/>
    <w:rsid w:val="0009750F"/>
    <w:rsid w:val="0009756C"/>
    <w:rsid w:val="00225C47"/>
    <w:rsid w:val="0031755A"/>
    <w:rsid w:val="00322B64"/>
    <w:rsid w:val="003326B7"/>
    <w:rsid w:val="003741FA"/>
    <w:rsid w:val="00420D46"/>
    <w:rsid w:val="00452398"/>
    <w:rsid w:val="004670DB"/>
    <w:rsid w:val="00490561"/>
    <w:rsid w:val="00490B50"/>
    <w:rsid w:val="004B0E4C"/>
    <w:rsid w:val="00512EC9"/>
    <w:rsid w:val="005516C2"/>
    <w:rsid w:val="00555B2F"/>
    <w:rsid w:val="005633AE"/>
    <w:rsid w:val="005874E3"/>
    <w:rsid w:val="0060760D"/>
    <w:rsid w:val="00621574"/>
    <w:rsid w:val="006451D9"/>
    <w:rsid w:val="0065703E"/>
    <w:rsid w:val="0070551D"/>
    <w:rsid w:val="00714DF5"/>
    <w:rsid w:val="00786C0B"/>
    <w:rsid w:val="007A13F5"/>
    <w:rsid w:val="007D5AC9"/>
    <w:rsid w:val="007F46D0"/>
    <w:rsid w:val="00875563"/>
    <w:rsid w:val="008A64A6"/>
    <w:rsid w:val="008B1478"/>
    <w:rsid w:val="009004E4"/>
    <w:rsid w:val="009A7EE7"/>
    <w:rsid w:val="009D359A"/>
    <w:rsid w:val="00A77965"/>
    <w:rsid w:val="00AE47F8"/>
    <w:rsid w:val="00B02E0A"/>
    <w:rsid w:val="00B2140D"/>
    <w:rsid w:val="00B5040D"/>
    <w:rsid w:val="00B77653"/>
    <w:rsid w:val="00BF02C2"/>
    <w:rsid w:val="00C050F9"/>
    <w:rsid w:val="00C16F21"/>
    <w:rsid w:val="00C17655"/>
    <w:rsid w:val="00C344DB"/>
    <w:rsid w:val="00C544F2"/>
    <w:rsid w:val="00C83F6A"/>
    <w:rsid w:val="00CD074F"/>
    <w:rsid w:val="00D35153"/>
    <w:rsid w:val="00D76CCE"/>
    <w:rsid w:val="00DF390D"/>
    <w:rsid w:val="00DF4631"/>
    <w:rsid w:val="00E30D7A"/>
    <w:rsid w:val="00F11B5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table" w:styleId="GridTable5Dark-Accent2">
    <w:name w:val="Grid Table 5 Dark Accent 2"/>
    <w:basedOn w:val="TableNormal"/>
    <w:uiPriority w:val="50"/>
    <w:rsid w:val="00DF39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38268</cp:lastModifiedBy>
  <cp:revision>3</cp:revision>
  <cp:lastPrinted>2017-07-04T09:25:00Z</cp:lastPrinted>
  <dcterms:created xsi:type="dcterms:W3CDTF">2020-09-09T17:41:00Z</dcterms:created>
  <dcterms:modified xsi:type="dcterms:W3CDTF">2020-09-22T12:39:00Z</dcterms:modified>
</cp:coreProperties>
</file>