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5D7AC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OŠ “Vladimir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Rolović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Šula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Pljevlja</w:t>
      </w:r>
      <w:proofErr w:type="spellEnd"/>
    </w:p>
    <w:p w:rsidR="005D7AC1" w:rsidRDefault="005D7AC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7AC1" w:rsidRDefault="005D7AC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Marija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Rončević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profesorica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razredne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</w:p>
    <w:p w:rsidR="005D7AC1" w:rsidRDefault="005D7AC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Sanja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Joksović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profesorica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razredne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</w:p>
    <w:p w:rsidR="005D7AC1" w:rsidRDefault="005D7AC1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Ivana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Anđelić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profesorica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tehnike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informatike</w:t>
      </w:r>
      <w:proofErr w:type="spellEnd"/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Predmet/predmeti, Vannastavna/vanškolska aktivnost:</w:t>
            </w:r>
          </w:p>
        </w:tc>
        <w:tc>
          <w:tcPr>
            <w:tcW w:w="6345" w:type="dxa"/>
          </w:tcPr>
          <w:p w:rsidR="00F62A5D" w:rsidRPr="003D1769" w:rsidRDefault="00F15AC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Crnogorski, srpski, bosanski, hrvatski jezik i književnost, Engleski jezik, Informatika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Tema:</w:t>
            </w:r>
          </w:p>
        </w:tc>
        <w:tc>
          <w:tcPr>
            <w:tcW w:w="6345" w:type="dxa"/>
          </w:tcPr>
          <w:p w:rsidR="008E0672" w:rsidRPr="003D1769" w:rsidRDefault="005D7AC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engleskog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govornog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područja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Cilj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</w:rPr>
              <w:t>šti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345" w:type="dxa"/>
          </w:tcPr>
          <w:p w:rsidR="00F62A5D" w:rsidRPr="00A53353" w:rsidRDefault="00F15AC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A533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razvijaju literarne afinitete i postanu čitaoci koji će umjeti da na istraživački, aktivan način čitaju književna djela svih žanrova,     vrednuju ih, govore o njima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C610EC" w:rsidRPr="00F15ACF" w:rsidRDefault="00D0779F" w:rsidP="00F15AC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 w:rsidRPr="00F15ACF">
              <w:rPr>
                <w:rFonts w:ascii="Arial" w:hAnsi="Arial" w:cs="Arial"/>
                <w:b/>
                <w:bCs/>
                <w:color w:val="000000"/>
              </w:rPr>
              <w:t>razvijati</w:t>
            </w:r>
            <w:proofErr w:type="spellEnd"/>
            <w:r w:rsidRPr="00F15AC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15ACF">
              <w:rPr>
                <w:rFonts w:ascii="Arial" w:hAnsi="Arial" w:cs="Arial"/>
                <w:b/>
                <w:bCs/>
                <w:color w:val="000000"/>
              </w:rPr>
              <w:t>i</w:t>
            </w:r>
            <w:proofErr w:type="spellEnd"/>
            <w:r w:rsidRPr="00F15AC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15ACF">
              <w:rPr>
                <w:rFonts w:ascii="Arial" w:hAnsi="Arial" w:cs="Arial"/>
                <w:b/>
                <w:bCs/>
                <w:color w:val="000000"/>
              </w:rPr>
              <w:t>njegovati</w:t>
            </w:r>
            <w:proofErr w:type="spellEnd"/>
            <w:r w:rsidRPr="00F15AC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15ACF">
              <w:rPr>
                <w:rFonts w:ascii="Arial" w:hAnsi="Arial" w:cs="Arial"/>
                <w:b/>
                <w:bCs/>
                <w:color w:val="000000"/>
              </w:rPr>
              <w:t>istraživački</w:t>
            </w:r>
            <w:proofErr w:type="spellEnd"/>
            <w:r w:rsidRPr="00F15ACF">
              <w:rPr>
                <w:rFonts w:ascii="Arial" w:hAnsi="Arial" w:cs="Arial"/>
                <w:b/>
                <w:bCs/>
                <w:color w:val="000000"/>
              </w:rPr>
              <w:t xml:space="preserve"> duh u procesu učenja</w:t>
            </w:r>
          </w:p>
          <w:p w:rsidR="00C610EC" w:rsidRPr="00F15ACF" w:rsidRDefault="00D0779F" w:rsidP="00F15AC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F15ACF">
              <w:rPr>
                <w:rFonts w:ascii="Arial" w:hAnsi="Arial" w:cs="Arial"/>
                <w:b/>
                <w:bCs/>
                <w:color w:val="000000"/>
              </w:rPr>
              <w:t>ovladaju znanjima o književnim vrstama</w:t>
            </w:r>
          </w:p>
          <w:p w:rsidR="00F62A5D" w:rsidRPr="00F15ACF" w:rsidRDefault="00D0779F" w:rsidP="00F15AC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15ACF">
              <w:rPr>
                <w:rFonts w:ascii="Arial" w:hAnsi="Arial" w:cs="Arial"/>
                <w:b/>
                <w:bCs/>
                <w:color w:val="000000"/>
              </w:rPr>
              <w:t>upoznaju reprezentativna djela engleske književnosti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Ishodi učenja za ključne kompetencije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732ED" w:rsidRDefault="00F732E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Primjenjuje osnovne standarde jezika u čitanju i pisanju</w:t>
            </w:r>
          </w:p>
          <w:p w:rsidR="00F732ED" w:rsidRDefault="00F732E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Koristi </w:t>
            </w:r>
            <w:r w:rsidR="008E4D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vokabular,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gramatičke norme</w:t>
            </w:r>
            <w:r w:rsidR="008E4DC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osnovne vrste verbalne interakcije i registre prvog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stranog jezika</w:t>
            </w:r>
          </w:p>
          <w:p w:rsidR="008E4DC6" w:rsidRDefault="008E4DC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Prikuplja, klasifikuje i organizuje empirijske podatke po traženim kriterijumima</w:t>
            </w:r>
          </w:p>
          <w:p w:rsidR="008E4DC6" w:rsidRDefault="008E4DC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Koristi digitalne uređaje, aplikacije i jednostavne softvere za kreiranje, obradu, adaptaciju i spremanje teksta, slike, videa i drugih digitalnih sadržaja</w:t>
            </w:r>
          </w:p>
          <w:p w:rsidR="008E4DC6" w:rsidRDefault="008E4DC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Dijeli</w:t>
            </w:r>
            <w:r w:rsidR="00C551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znanje </w:t>
            </w:r>
            <w:proofErr w:type="spellStart"/>
            <w:r w:rsidR="00C551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C551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1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sopstvena</w:t>
            </w:r>
            <w:proofErr w:type="spellEnd"/>
            <w:r w:rsidR="00C551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1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iskustva</w:t>
            </w:r>
            <w:proofErr w:type="spellEnd"/>
            <w:r w:rsidR="00C551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1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drugima</w:t>
            </w:r>
            <w:proofErr w:type="spellEnd"/>
          </w:p>
          <w:p w:rsidR="008E4DC6" w:rsidRDefault="008E4DC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Stvara i učestvuje u organizovanim kolektivnim kulturnim i drugim procesima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školi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zajednici</w:t>
            </w:r>
            <w:proofErr w:type="spellEnd"/>
          </w:p>
          <w:p w:rsidR="00C55162" w:rsidRPr="003D1769" w:rsidRDefault="00C5516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metodologiju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prikupljanja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obrade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analize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podataka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</w:rPr>
              <w:t>grupa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8E4DC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IX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3C3412">
              <w:rPr>
                <w:rFonts w:ascii="Arial" w:hAnsi="Arial" w:cs="Arial"/>
                <w:b/>
                <w:bCs/>
                <w:i/>
                <w:color w:val="000000"/>
              </w:rPr>
              <w:t>Broj časova i vremenski period realizacije</w:t>
            </w:r>
          </w:p>
          <w:p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</w:rPr>
            </w:pPr>
            <w:bookmarkStart w:id="0" w:name="_GoBack"/>
            <w:bookmarkEnd w:id="0"/>
          </w:p>
        </w:tc>
        <w:tc>
          <w:tcPr>
            <w:tcW w:w="6345" w:type="dxa"/>
          </w:tcPr>
          <w:p w:rsidR="00F62A5D" w:rsidRPr="003C3412" w:rsidRDefault="00C5516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časa</w:t>
            </w:r>
            <w:proofErr w:type="spellEnd"/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Scenario i strategije učenja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Default="00C5516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1. učenici će se podijeliti u dvije grupe i dobiće svoja zaduženja</w:t>
            </w:r>
          </w:p>
          <w:p w:rsidR="009D3DA7" w:rsidRDefault="009D3DA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9D3DA7" w:rsidRPr="00A53353" w:rsidRDefault="009D3DA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2. </w:t>
            </w:r>
            <w:proofErr w:type="spellStart"/>
            <w:r w:rsidRPr="00D0779F">
              <w:rPr>
                <w:rFonts w:ascii="Arial" w:hAnsi="Arial" w:cs="Arial"/>
                <w:b/>
                <w:bCs/>
                <w:color w:val="000000"/>
              </w:rPr>
              <w:t>odrediti</w:t>
            </w:r>
            <w:proofErr w:type="spellEnd"/>
            <w:r w:rsidRPr="00D07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0779F">
              <w:rPr>
                <w:rFonts w:ascii="Arial" w:hAnsi="Arial" w:cs="Arial"/>
                <w:b/>
                <w:bCs/>
                <w:color w:val="000000"/>
              </w:rPr>
              <w:t>predstavnikagrupe</w:t>
            </w:r>
            <w:proofErr w:type="spellEnd"/>
            <w:r w:rsidRPr="00D07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0779F">
              <w:rPr>
                <w:rFonts w:ascii="Arial" w:hAnsi="Arial" w:cs="Arial"/>
                <w:b/>
                <w:bCs/>
                <w:color w:val="000000"/>
              </w:rPr>
              <w:t>koji</w:t>
            </w:r>
            <w:proofErr w:type="spellEnd"/>
            <w:r w:rsidRPr="00D07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0779F">
              <w:rPr>
                <w:rFonts w:ascii="Arial" w:hAnsi="Arial" w:cs="Arial"/>
                <w:b/>
                <w:bCs/>
                <w:color w:val="000000"/>
              </w:rPr>
              <w:t>će</w:t>
            </w:r>
            <w:proofErr w:type="spellEnd"/>
            <w:r w:rsidRPr="00D07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0779F">
              <w:rPr>
                <w:rFonts w:ascii="Arial" w:hAnsi="Arial" w:cs="Arial"/>
                <w:b/>
                <w:bCs/>
                <w:color w:val="000000"/>
              </w:rPr>
              <w:t>sinhronizovati</w:t>
            </w:r>
            <w:proofErr w:type="spellEnd"/>
            <w:r w:rsidRPr="00D07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0779F">
              <w:rPr>
                <w:rFonts w:ascii="Arial" w:hAnsi="Arial" w:cs="Arial"/>
                <w:b/>
                <w:bCs/>
                <w:color w:val="000000"/>
              </w:rPr>
              <w:t>i</w:t>
            </w:r>
            <w:proofErr w:type="spellEnd"/>
            <w:r w:rsidRPr="00D0779F">
              <w:rPr>
                <w:rFonts w:ascii="Arial" w:hAnsi="Arial" w:cs="Arial"/>
                <w:b/>
                <w:bCs/>
                <w:color w:val="000000"/>
              </w:rPr>
              <w:t xml:space="preserve">             </w:t>
            </w:r>
            <w:proofErr w:type="spellStart"/>
            <w:r w:rsidRPr="00D0779F">
              <w:rPr>
                <w:rFonts w:ascii="Arial" w:hAnsi="Arial" w:cs="Arial"/>
                <w:b/>
                <w:bCs/>
                <w:color w:val="000000"/>
              </w:rPr>
              <w:t>prezentovati</w:t>
            </w:r>
            <w:proofErr w:type="spellEnd"/>
            <w:r w:rsidRPr="00D07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0779F">
              <w:rPr>
                <w:rFonts w:ascii="Arial" w:hAnsi="Arial" w:cs="Arial"/>
                <w:b/>
                <w:bCs/>
                <w:color w:val="000000"/>
              </w:rPr>
              <w:t>zadatke</w:t>
            </w:r>
            <w:proofErr w:type="spellEnd"/>
            <w:r w:rsidRPr="00D07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0779F">
              <w:rPr>
                <w:rFonts w:ascii="Arial" w:hAnsi="Arial" w:cs="Arial"/>
                <w:b/>
                <w:bCs/>
                <w:color w:val="000000"/>
              </w:rPr>
              <w:t>članova</w:t>
            </w:r>
            <w:proofErr w:type="spellEnd"/>
            <w:r w:rsidRPr="00D0779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D0779F">
              <w:rPr>
                <w:rFonts w:ascii="Arial" w:hAnsi="Arial" w:cs="Arial"/>
                <w:b/>
                <w:bCs/>
                <w:color w:val="000000"/>
              </w:rPr>
              <w:t>grupe</w:t>
            </w:r>
            <w:proofErr w:type="spellEnd"/>
          </w:p>
          <w:p w:rsidR="00C610EC" w:rsidRPr="009D3DA7" w:rsidRDefault="009D3DA7" w:rsidP="00D0779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3</w:t>
            </w:r>
            <w:r w:rsidR="00C5516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. </w:t>
            </w:r>
            <w:r w:rsidRPr="009D3DA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pl-PL"/>
              </w:rPr>
              <w:t xml:space="preserve">I grupa: </w:t>
            </w:r>
            <w:r w:rsidRPr="009D3D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njihov zadatak je da istraže žanr romantičnih romana i naprave pano (zadatak istraživanja će dobiti ranije da mogu kući da pripreme slike i tekst koji će se </w:t>
            </w:r>
            <w:r w:rsidRPr="009D3D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t>naći na panou)</w:t>
            </w:r>
          </w:p>
          <w:p w:rsidR="009D3DA7" w:rsidRDefault="009D3DA7" w:rsidP="00D0779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D3DA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pl-PL"/>
              </w:rPr>
              <w:t>II grupa:</w:t>
            </w:r>
            <w:r w:rsidRPr="009D3D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njihov zadatak je da pripreme anketu kojom će da vrše istraživanje koji broj učenika je pročitao neki rom iz tog žanra i da prezentuju podatke (pitanja za anketu učenici će dobiti zadatak da urade kod kuće)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.</w:t>
            </w:r>
          </w:p>
          <w:p w:rsidR="00C610EC" w:rsidRPr="009D3DA7" w:rsidRDefault="009D3DA7" w:rsidP="00D0779F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4. predstavnik grupe će prezentovati rad svoje grupe</w:t>
            </w:r>
            <w:r w:rsidR="00D0779F" w:rsidRPr="009D3DA7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</w:p>
          <w:p w:rsidR="00D0779F" w:rsidRPr="009D3DA7" w:rsidRDefault="00D0779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lastRenderedPageBreak/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</w:rPr>
              <w:t>učavanje i učenje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9D3DA7" w:rsidRDefault="00D0779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D3D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Računari, internet, udžbenici,</w:t>
            </w:r>
            <w:r w:rsidR="009D3D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novinski članci, štampač 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</w:rPr>
              <w:t>istema vrednovanja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Default="008E067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3D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Učenici će vrednovati sam projek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at,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način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rezultate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svim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vidovima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Važno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dolaženja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krajnjeg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zaključka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rezultata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razumjevanjem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Očekuje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njih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uslove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koordinisanje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nastavnika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saradnju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svojih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vršnjaka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način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metode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uopšteno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atmosferu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Treba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uoče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među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usvajanja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tradcionalne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nastave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8E0672" w:rsidRPr="003D1769" w:rsidRDefault="008E067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Potrebno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vrednuju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poštuju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stavove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navike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saradnju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potrebe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drugih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62A5D" w:rsidRPr="003D1769" w:rsidTr="00D2664E">
        <w:tc>
          <w:tcPr>
            <w:tcW w:w="2943" w:type="dxa"/>
            <w:shd w:val="clear" w:color="auto" w:fill="D9D9D9"/>
          </w:tcPr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</w:rPr>
              <w:t>Evaluacija</w:t>
            </w:r>
          </w:p>
          <w:p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5" w:type="dxa"/>
          </w:tcPr>
          <w:p w:rsidR="00F62A5D" w:rsidRPr="003D1769" w:rsidRDefault="008E067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Anketa</w:t>
            </w:r>
            <w:proofErr w:type="spellEnd"/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</w:rPr>
      </w:pPr>
    </w:p>
    <w:p w:rsidR="001A3524" w:rsidRDefault="001A3524"/>
    <w:sectPr w:rsidR="001A3524" w:rsidSect="0087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7B60"/>
    <w:multiLevelType w:val="hybridMultilevel"/>
    <w:tmpl w:val="A8BA6146"/>
    <w:lvl w:ilvl="0" w:tplc="2F5079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E2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2AC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460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45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A48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19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8A8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233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E0D81"/>
    <w:multiLevelType w:val="hybridMultilevel"/>
    <w:tmpl w:val="DACC5B96"/>
    <w:lvl w:ilvl="0" w:tplc="F22E54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203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001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E8C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48D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C31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2F0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4E6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67F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1A3524"/>
    <w:rsid w:val="001B4C48"/>
    <w:rsid w:val="003C3412"/>
    <w:rsid w:val="004F1CC1"/>
    <w:rsid w:val="004F763E"/>
    <w:rsid w:val="005210A2"/>
    <w:rsid w:val="005D7AC1"/>
    <w:rsid w:val="00876786"/>
    <w:rsid w:val="008E0672"/>
    <w:rsid w:val="008E4DC6"/>
    <w:rsid w:val="00963097"/>
    <w:rsid w:val="009D3DA7"/>
    <w:rsid w:val="00A45FFE"/>
    <w:rsid w:val="00A53353"/>
    <w:rsid w:val="00C55162"/>
    <w:rsid w:val="00C610EC"/>
    <w:rsid w:val="00D0779F"/>
    <w:rsid w:val="00F15ACF"/>
    <w:rsid w:val="00F62A5D"/>
    <w:rsid w:val="00F7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15ACF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Toshiba</cp:lastModifiedBy>
  <cp:revision>2</cp:revision>
  <dcterms:created xsi:type="dcterms:W3CDTF">2020-09-21T13:11:00Z</dcterms:created>
  <dcterms:modified xsi:type="dcterms:W3CDTF">2020-09-21T13:11:00Z</dcterms:modified>
</cp:coreProperties>
</file>