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EE" w:rsidRDefault="008B576C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OŠ “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Radomir Mitrović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Berane</w:t>
      </w:r>
    </w:p>
    <w:p w:rsidR="00D978EE" w:rsidRPr="001F1E99" w:rsidRDefault="00D978EE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978EE" w:rsidRPr="001F1E99" w:rsidRDefault="008B576C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F1E99">
        <w:rPr>
          <w:rFonts w:ascii="Calibri" w:hAnsi="Calibri" w:cs="Calibri"/>
          <w:b/>
          <w:bCs/>
          <w:color w:val="000000"/>
          <w:sz w:val="22"/>
          <w:szCs w:val="22"/>
          <w:lang w:val="sr-Latn-RS"/>
        </w:rPr>
        <w:t>Alma Pljakić, dipl. vaspitačica</w:t>
      </w:r>
    </w:p>
    <w:p w:rsidR="00D978EE" w:rsidRPr="001F1E99" w:rsidRDefault="001F1E99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F1E99">
        <w:rPr>
          <w:rFonts w:ascii="Calibri" w:hAnsi="Calibri" w:cs="Calibri"/>
          <w:b/>
          <w:bCs/>
          <w:color w:val="000000"/>
          <w:sz w:val="22"/>
          <w:szCs w:val="22"/>
          <w:lang w:val="sr-Latn-RS"/>
        </w:rPr>
        <w:t>Tijana Babović</w:t>
      </w:r>
      <w:r w:rsidR="008B576C" w:rsidRPr="001F1E99">
        <w:rPr>
          <w:rFonts w:ascii="Calibri" w:hAnsi="Calibri" w:cs="Calibri"/>
          <w:b/>
          <w:bCs/>
          <w:color w:val="000000"/>
          <w:sz w:val="22"/>
          <w:szCs w:val="22"/>
          <w:lang w:val="sr-Latn-RS"/>
        </w:rPr>
        <w:t>, prof. razredne nastave</w:t>
      </w:r>
    </w:p>
    <w:p w:rsidR="00D978EE" w:rsidRPr="001F1E99" w:rsidRDefault="00D978EE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2943"/>
        <w:gridCol w:w="6345"/>
      </w:tblGrid>
      <w:tr w:rsidR="00D978EE" w:rsidRPr="001F1E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EE" w:rsidRPr="001F1E99" w:rsidRDefault="008B576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</w:rPr>
              <w:t>Predmet/predmeti, Vannastavna/vanškolska aktivnost: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Muzička kultura</w:t>
            </w:r>
          </w:p>
        </w:tc>
      </w:tr>
      <w:tr w:rsidR="00D978EE" w:rsidRPr="001F1E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EE" w:rsidRPr="001F1E99" w:rsidRDefault="008B576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</w:rPr>
              <w:t>Tema: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Narodne pjesme</w:t>
            </w:r>
          </w:p>
        </w:tc>
      </w:tr>
      <w:tr w:rsidR="00D978EE" w:rsidRPr="001F1E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EE" w:rsidRPr="001F1E99" w:rsidRDefault="008B576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</w:rPr>
              <w:t>Cilj</w:t>
            </w:r>
          </w:p>
          <w:p w:rsidR="00D978EE" w:rsidRPr="001F1E99" w:rsidRDefault="008B576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</w:rPr>
              <w:t>a) opšti</w:t>
            </w:r>
          </w:p>
          <w:p w:rsidR="00D978EE" w:rsidRPr="001F1E99" w:rsidRDefault="008B576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</w:rPr>
              <w:t>b)specifični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9A" w:rsidRPr="001F1E99" w:rsidRDefault="00D90E9A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Opšti cilj:</w:t>
            </w:r>
          </w:p>
          <w:p w:rsidR="00D978EE" w:rsidRPr="001F1E99" w:rsidRDefault="008B576C" w:rsidP="00D90E9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RS"/>
              </w:rPr>
              <w:t>Razvijaju muzikalnost i osjećaj za ritam</w:t>
            </w:r>
          </w:p>
          <w:p w:rsidR="00D90E9A" w:rsidRPr="001F1E99" w:rsidRDefault="00D90E9A" w:rsidP="00D90E9A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Specifični ciljevi:</w:t>
            </w:r>
          </w:p>
          <w:p w:rsidR="00D90E9A" w:rsidRPr="001F1E99" w:rsidRDefault="00D90E9A" w:rsidP="00D90E9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RS"/>
              </w:rPr>
              <w:t>Upoznaju narodno muzičko stvaralaštvo</w:t>
            </w:r>
          </w:p>
          <w:p w:rsidR="00D978EE" w:rsidRPr="001F1E99" w:rsidRDefault="008B576C" w:rsidP="00D90E9A">
            <w:pPr>
              <w:pStyle w:val="NormalWeb"/>
              <w:shd w:val="clear" w:color="auto" w:fill="FFFFFF"/>
              <w:spacing w:line="276" w:lineRule="auto"/>
              <w:ind w:left="72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RS"/>
              </w:rPr>
              <w:t>Saznaju da postoje koraci koji su osmišljeni za datu muziku.</w:t>
            </w:r>
          </w:p>
        </w:tc>
      </w:tr>
      <w:tr w:rsidR="00D978EE" w:rsidRPr="001F1E99">
        <w:trPr>
          <w:trHeight w:val="9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EE" w:rsidRPr="001F1E99" w:rsidRDefault="008B576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</w:rPr>
              <w:t>Ishodi učenja</w:t>
            </w:r>
          </w:p>
          <w:p w:rsidR="00D978EE" w:rsidRPr="001F1E99" w:rsidRDefault="00D978E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EE" w:rsidRPr="001F1E99" w:rsidRDefault="008B576C">
            <w:pPr>
              <w:shd w:val="clear" w:color="auto" w:fill="FFFFFF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1F1E99">
              <w:rPr>
                <w:rFonts w:ascii="Calibri" w:hAnsi="Calibri" w:cs="Calibri"/>
                <w:b/>
                <w:bCs/>
                <w:i/>
                <w:color w:val="000000"/>
              </w:rPr>
              <w:t>Na kraju učenja učenik će moći da razgovijetno i izražajno pjeva narodne i umjetničke pjesme.</w:t>
            </w:r>
          </w:p>
          <w:p w:rsidR="00D978EE" w:rsidRPr="001F1E99" w:rsidRDefault="008B576C">
            <w:pPr>
              <w:rPr>
                <w:rFonts w:ascii="Calibri" w:hAnsi="Calibri" w:cs="Calibri"/>
              </w:rPr>
            </w:pPr>
            <w:r w:rsidRPr="001F1E99">
              <w:rPr>
                <w:rFonts w:ascii="Calibri" w:hAnsi="Calibri" w:cs="Calibri"/>
              </w:rPr>
              <w:t>Tokom učenja učenik će moći da:</w:t>
            </w:r>
          </w:p>
          <w:p w:rsidR="00D978EE" w:rsidRPr="001F1E99" w:rsidRDefault="008B576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slušno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prepozna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narodne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umjetničke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pjesme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D978EE" w:rsidRPr="001F1E99" w:rsidRDefault="008B576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uoči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razliku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između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pjevačkog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govornog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glasa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D978EE" w:rsidRPr="001F1E99" w:rsidRDefault="008B57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 xml:space="preserve">uoči razliku između tonskih visina (koristeći pokret rukom ili reprodukujući glasom); </w:t>
            </w:r>
          </w:p>
          <w:p w:rsidR="00D978EE" w:rsidRPr="001F1E99" w:rsidRDefault="008B576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pjeva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narodne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umjetničke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pjesme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jednostavne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opsega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do 3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tona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>);</w:t>
            </w:r>
          </w:p>
          <w:p w:rsidR="00D978EE" w:rsidRPr="001F1E99" w:rsidRDefault="008B576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osmišljava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jednostavnu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ritmičku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pratnju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za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naučene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pjesme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D978EE" w:rsidRPr="001F1E99" w:rsidRDefault="008B576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1F1E99">
              <w:rPr>
                <w:rFonts w:ascii="Calibri" w:hAnsi="Calibri" w:cs="Calibri"/>
                <w:sz w:val="22"/>
                <w:szCs w:val="22"/>
              </w:rPr>
              <w:t>pjeva</w:t>
            </w:r>
            <w:proofErr w:type="spellEnd"/>
            <w:proofErr w:type="gram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narodne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umjetničke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pjesme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odgovarajućem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obimu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čija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sadržina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podstiče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maštu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ples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sz w:val="22"/>
                <w:szCs w:val="22"/>
              </w:rPr>
              <w:t>igru</w:t>
            </w:r>
            <w:proofErr w:type="spellEnd"/>
            <w:r w:rsidRPr="001F1E99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D978EE" w:rsidRPr="001F1E99" w:rsidRDefault="00D978EE">
            <w:pPr>
              <w:pStyle w:val="ListParagraph"/>
              <w:shd w:val="clear" w:color="auto" w:fill="FFFFFF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D978EE" w:rsidRPr="001F1E99" w:rsidRDefault="00D978EE">
            <w:pPr>
              <w:shd w:val="clear" w:color="auto" w:fill="FFFFFF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978EE" w:rsidRPr="001F1E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EE" w:rsidRPr="001F1E99" w:rsidRDefault="008B576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</w:rPr>
              <w:t>Ishodi učenja za ključne kompetencije</w:t>
            </w:r>
          </w:p>
          <w:p w:rsidR="00D978EE" w:rsidRPr="001F1E99" w:rsidRDefault="00D978E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KOMPETENCIJA PISMENOSTI</w:t>
            </w:r>
          </w:p>
          <w:p w:rsidR="00D90E9A" w:rsidRPr="001F1E99" w:rsidRDefault="00D90E9A" w:rsidP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RS"/>
              </w:rPr>
              <w:t>Pozitivna interpersonalna komunikacija uz vođenje računa da se ne povrijede emocije.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(1.1.11.)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KOMPETENCIJA VIŠEJEZIČNOSTI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RS"/>
              </w:rPr>
              <w:t>Poštuju jezički i kulturni identitet svakog pojedinca.</w:t>
            </w:r>
          </w:p>
          <w:p w:rsidR="00D978EE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1.2.5.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DIGITALNA KOMPETENCIJA</w:t>
            </w:r>
          </w:p>
          <w:p w:rsidR="00D90E9A" w:rsidRPr="001F1E99" w:rsidRDefault="00D90E9A" w:rsidP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RS"/>
              </w:rPr>
              <w:t>Različite mogućnosti upotrebe digitalnih tehnologija u svakodnevnom životu.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1.4.1.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1.4.3.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</w:p>
          <w:p w:rsidR="00D978EE" w:rsidRPr="001F1E99" w:rsidRDefault="001F1E99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LIČ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NA, DRUŠTVE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NA I KOMPETENCIJA UČENJA KAKO UČ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ITI</w:t>
            </w:r>
          </w:p>
          <w:p w:rsidR="00D90E9A" w:rsidRPr="001F1E99" w:rsidRDefault="00D90E9A" w:rsidP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RS"/>
              </w:rPr>
              <w:lastRenderedPageBreak/>
              <w:t>Primjenuju pravila ponašanja i primjerene komunikacije,  prepoznaju svoje sposobnosti i  interesovanja uz podršku.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1.5.1.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1.5.6.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1.5.7.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(1.5.8.)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</w:p>
          <w:p w:rsidR="00D90E9A" w:rsidRPr="001F1E99" w:rsidRDefault="00D90E9A" w:rsidP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RS"/>
              </w:rPr>
              <w:t xml:space="preserve">Iskazuju radoznalost, želju, istrajnost, motivaciju za postizanje ciljeva u učenju i životu. Komuniciraju s drugima uz razumijevanje različitih gledišta. 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1.5.11.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 xml:space="preserve">  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(1.5.14.)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1.5.18.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1.5.20.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GRAĐANSKA KOMPETENCIJA</w:t>
            </w:r>
          </w:p>
          <w:p w:rsidR="00D90E9A" w:rsidRPr="001F1E99" w:rsidRDefault="00D90E9A" w:rsidP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RS"/>
              </w:rPr>
              <w:t>Prepoznaju značaj prirodnih resursa, njeguju tradiciju vlastitog kulturnog i nacionalnog identiteta uz podržavanje različitosti.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1.6.5.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1.6.7.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 xml:space="preserve">   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(1.6.17.)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PREDUZETNIČKA KOMPETENCIJA</w:t>
            </w:r>
          </w:p>
          <w:p w:rsidR="00D90E9A" w:rsidRPr="001F1E99" w:rsidRDefault="00D90E9A" w:rsidP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RS"/>
              </w:rPr>
              <w:t>Sarađuju sa drugima, iskazuju empatiju prema drugima.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1.7.7.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 xml:space="preserve">    </w:t>
            </w:r>
          </w:p>
          <w:p w:rsidR="00D978EE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(1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.7.12.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 xml:space="preserve">  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KOMPETENCIJA KULTUROLOŠKE SVIJESTI I IZRAŽAVANJA</w:t>
            </w:r>
          </w:p>
          <w:p w:rsidR="00D90E9A" w:rsidRPr="001F1E99" w:rsidRDefault="00D90E9A" w:rsidP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RS"/>
              </w:rPr>
              <w:t>Prepoznaju izraze sopstvene i drugih kultura u raznim formama, povezuju različite uloge i doživljaje u kulturnim i umjetničkim  ostvarenjima (kompozitor – izvođač- slušalac), imenuju baštinu svopstvenu i dr. kultura;  izražavaju svoje ideje, i interesovanje za različite kulturne forme kroz muziku, iskazuju interesovanje za različite kulturne forme.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1.8.1.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1.8.2.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1.8.3.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</w:p>
          <w:p w:rsidR="00D90E9A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1.8.4.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</w:p>
          <w:p w:rsidR="00D978EE" w:rsidRPr="001F1E99" w:rsidRDefault="00D90E9A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(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1.8.7.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)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 xml:space="preserve">   </w:t>
            </w:r>
          </w:p>
          <w:p w:rsidR="00D978EE" w:rsidRPr="001F1E99" w:rsidRDefault="00D978E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78EE" w:rsidRPr="001F1E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EE" w:rsidRPr="001F1E99" w:rsidRDefault="008B576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</w:rPr>
              <w:lastRenderedPageBreak/>
              <w:t>Ciljana grupa</w:t>
            </w:r>
          </w:p>
          <w:p w:rsidR="00D978EE" w:rsidRPr="001F1E99" w:rsidRDefault="00D978E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Učenici  I</w:t>
            </w: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a</w:t>
            </w:r>
          </w:p>
        </w:tc>
      </w:tr>
      <w:tr w:rsidR="00D978EE" w:rsidRPr="001F1E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EE" w:rsidRPr="001F1E99" w:rsidRDefault="008B576C">
            <w:pPr>
              <w:spacing w:line="276" w:lineRule="auto"/>
              <w:rPr>
                <w:rFonts w:ascii="Calibri" w:hAnsi="Calibri" w:cs="Calibri"/>
                <w:b/>
                <w:bCs/>
                <w:i/>
                <w:color w:val="000000"/>
              </w:rPr>
            </w:pPr>
            <w:r w:rsidRPr="001F1E99">
              <w:rPr>
                <w:rFonts w:ascii="Calibri" w:hAnsi="Calibri" w:cs="Calibri"/>
                <w:b/>
                <w:bCs/>
                <w:i/>
                <w:color w:val="000000"/>
              </w:rPr>
              <w:t>Broj časova i vremenski period realizacije</w:t>
            </w:r>
          </w:p>
          <w:p w:rsidR="00D978EE" w:rsidRPr="001F1E99" w:rsidRDefault="00D978EE">
            <w:pPr>
              <w:spacing w:line="276" w:lineRule="auto"/>
              <w:rPr>
                <w:rFonts w:ascii="Calibri" w:hAnsi="Calibri" w:cs="Calibri"/>
                <w:b/>
                <w:bCs/>
                <w:i/>
                <w:color w:val="000000"/>
              </w:rPr>
            </w:pPr>
          </w:p>
          <w:p w:rsidR="00D978EE" w:rsidRPr="001F1E99" w:rsidRDefault="00D978EE">
            <w:pPr>
              <w:spacing w:line="276" w:lineRule="auto"/>
              <w:rPr>
                <w:rFonts w:ascii="Calibri" w:hAnsi="Calibri" w:cs="Calibri"/>
                <w:b/>
                <w:bCs/>
                <w:i/>
                <w:color w:val="000000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</w:pPr>
            <w:r w:rsidRPr="001F1E99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  <w:lang w:val="sr-Latn-RS"/>
              </w:rPr>
              <w:t>1 čas</w:t>
            </w:r>
          </w:p>
          <w:p w:rsidR="00D978EE" w:rsidRPr="001F1E99" w:rsidRDefault="001F1E99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1F1E99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>Vremenski</w:t>
            </w:r>
            <w:proofErr w:type="spellEnd"/>
            <w:r w:rsidRPr="001F1E99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 xml:space="preserve"> period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>realizacije</w:t>
            </w:r>
            <w:proofErr w:type="spellEnd"/>
            <w:r w:rsidRPr="001F1E99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 xml:space="preserve"> 45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>minuta</w:t>
            </w:r>
            <w:proofErr w:type="spellEnd"/>
            <w:r w:rsidRPr="001F1E99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>.</w:t>
            </w:r>
          </w:p>
        </w:tc>
      </w:tr>
      <w:tr w:rsidR="00D978EE" w:rsidRPr="001F1E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EE" w:rsidRPr="001F1E99" w:rsidRDefault="008B576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</w:rPr>
              <w:lastRenderedPageBreak/>
              <w:t>Scenario i strategije učenja</w:t>
            </w:r>
          </w:p>
          <w:p w:rsidR="00D978EE" w:rsidRPr="001F1E99" w:rsidRDefault="00D978E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D978EE" w:rsidRPr="001F1E99" w:rsidRDefault="00D978E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EE" w:rsidRPr="001F1E99" w:rsidRDefault="001F1E99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Uvodni dio časa(13 min.)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Razgovaraju o domaćim životinjama.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Odgovaraju na pitanja: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Koje postoje domaće životinje?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Koju korist imamo od istih?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Koju korist imamo od kokoške?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Igraju igru: Izgubljeno pile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(Slušaju instrukcije :Za ovu igru je potreban jedan par učenika. Jedan učenik kojem su oči zavezane, dok drugi učenik krije pile – igračku. Igrač mora da nađe pile krećući se po razredu, a u tome mu pomažu ostali igrači, pjevanjem pjesme. Kako se on približava piletu, pjevanje treba da bude glasnije i obrnuto, ako se udaljava od pileta, pjevanje je tiše. Dakle, na osnovu dinamičnog nijansiranja, u izvođenju pjesme igrač mora da osjeti gdje je pile sakriveno. Kada pronađe pile, biraju se dva nova igrača, koji nastavljaju igru. Pile se ponovo sakriva i igra nastavlja.</w:t>
            </w:r>
          </w:p>
          <w:p w:rsidR="001F1E99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Učenici igraju igru (dok nastavnik/ca svira na sintisajzeru) a uz to i pjevaju, pri čemu uvježbavaju  tehniku pjevanja tiho, jako, postepeno pojačavanje pjevanja od tihog ka jakom i postepeno utišavanje pjevanja.</w:t>
            </w:r>
          </w:p>
          <w:p w:rsidR="001F1E99" w:rsidRPr="001F1E99" w:rsidRDefault="001F1E99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D978EE" w:rsidRPr="001F1E99" w:rsidRDefault="001F1E99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Glavni dio časa (22 min.)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Razgovaraju o narodnim pjesmama koje znaju.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Učenici navode za koje pjesme su čuli, odnosno koje smo pjesme učili (Na kraj sela i dr.).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Slušaju o narodnom muzičkom stvaralaštvu (pjesme koje je vremenom stvarao narod).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 xml:space="preserve">Jedna grupa učenika otpjevaju pjesmu uz muzički instrument zvečke. 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Pjevaju pjesmu Na kraj sela uz ritmičku pratnju.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Slušaju (dok nastavnik/ca pustaju instrumentalno izvođenje na CD-u) pjesmu Durmitor (narodna pjesma iz CG), a onda je prepoznaju i pjevaju.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Na osnovu postavljenog hamer papira (na kojem je naslikana priroda) te razgovora o onome što je na slici, učenici daju odgovore.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Slušaju nastavnika koji  im čita pjesmu Pod onom pod onom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Učenici slušaju i otvaraju udžbenik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Dok nastavnik svira i pjeva pjesmu, učenici slušaju i pjevaju po cjelinama.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Učenici pjevaju pjesmu u cjelini.</w:t>
            </w:r>
          </w:p>
          <w:p w:rsidR="001F1E99" w:rsidRPr="001F1E99" w:rsidRDefault="001F1E99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D978EE" w:rsidRPr="001F1E99" w:rsidRDefault="001F1E99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Završni dio časa (10 min.)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Učenici savladaju i određene korake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Rasporede se u polukrug i uče sljedeće korake: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- dva koraka udesno s privlačenjem lijeve noge;</w:t>
            </w:r>
          </w:p>
          <w:p w:rsidR="00D978EE" w:rsidRPr="001F1E99" w:rsidRDefault="008B576C" w:rsidP="001F1E99">
            <w:pPr>
              <w:pStyle w:val="NormalWeb"/>
              <w:shd w:val="clear" w:color="auto" w:fill="FFFFFF"/>
              <w:tabs>
                <w:tab w:val="right" w:pos="6129"/>
              </w:tabs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lastRenderedPageBreak/>
              <w:t>-jedan korak ulijevo s privlačenjem desne noge;</w:t>
            </w:r>
            <w:r w:rsidR="001F1E99"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ab/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</w:pPr>
            <w:r w:rsidRPr="001F1E99">
              <w:rPr>
                <w:rFonts w:ascii="Calibri" w:hAnsi="Calibri" w:cs="Calibri"/>
                <w:bCs/>
                <w:color w:val="000000"/>
                <w:sz w:val="22"/>
                <w:szCs w:val="22"/>
                <w:lang w:val="pl-PL"/>
              </w:rPr>
              <w:t>-tri puta lupi nogom o pod: lijeva – desna – lijeva.</w:t>
            </w:r>
          </w:p>
          <w:p w:rsidR="00D978EE" w:rsidRPr="001F1E99" w:rsidRDefault="00D978E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D978EE" w:rsidRPr="001F1E99" w:rsidRDefault="00D978E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D978EE" w:rsidRPr="001F1E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EE" w:rsidRPr="001F1E99" w:rsidRDefault="008B576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</w:rPr>
              <w:lastRenderedPageBreak/>
              <w:t>Materijali za podučavanje i učenje</w:t>
            </w:r>
          </w:p>
          <w:p w:rsidR="00D978EE" w:rsidRPr="001F1E99" w:rsidRDefault="00D978E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  <w:p w:rsidR="00D978EE" w:rsidRPr="001F1E99" w:rsidRDefault="00D978E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  <w:p w:rsidR="00D978EE" w:rsidRPr="001F1E99" w:rsidRDefault="00D978E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  <w:p w:rsidR="00D978EE" w:rsidRPr="001F1E99" w:rsidRDefault="008B576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Potrebna materijalna sredstva</w:t>
            </w:r>
          </w:p>
          <w:p w:rsidR="00D978EE" w:rsidRPr="001F1E99" w:rsidRDefault="008B576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  <w:p w:rsidR="00D978EE" w:rsidRPr="001F1E99" w:rsidRDefault="00D978E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D978EE" w:rsidRPr="001F1E99" w:rsidRDefault="00D978E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Udženik,sintisajzer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CD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plejer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plakat</w:t>
            </w:r>
            <w:proofErr w:type="spellEnd"/>
          </w:p>
          <w:p w:rsidR="00D978EE" w:rsidRPr="001F1E99" w:rsidRDefault="00D978E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D978EE" w:rsidRPr="001F1E99" w:rsidRDefault="00D978E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D978EE" w:rsidRPr="001F1E99" w:rsidRDefault="00D978E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D978EE" w:rsidRPr="001F1E99" w:rsidRDefault="00D978E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D978EE" w:rsidRPr="001F1E99" w:rsidRDefault="001F1E99" w:rsidP="001F1E99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Učionica</w:t>
            </w:r>
            <w:proofErr w:type="spellEnd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zvečke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djeca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prave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igračka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pile</w:t>
            </w:r>
          </w:p>
        </w:tc>
      </w:tr>
      <w:tr w:rsidR="00D978EE" w:rsidRPr="001F1E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EE" w:rsidRPr="001F1E99" w:rsidRDefault="008B576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</w:rPr>
              <w:t>Očekivani rezultati</w:t>
            </w:r>
          </w:p>
          <w:p w:rsidR="00D978EE" w:rsidRPr="001F1E99" w:rsidRDefault="00D978E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D978EE" w:rsidRPr="001F1E99" w:rsidRDefault="00D978E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D978EE" w:rsidRPr="001F1E99" w:rsidRDefault="00D978E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D978EE" w:rsidRPr="001F1E99" w:rsidRDefault="008B576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</w:rPr>
              <w:t>Opis sistema vrednovanja</w:t>
            </w:r>
          </w:p>
          <w:p w:rsidR="00D978EE" w:rsidRPr="001F1E99" w:rsidRDefault="00D978E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EE" w:rsidRPr="001F1E99" w:rsidRDefault="000F00F2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nadograđuju</w:t>
            </w:r>
            <w:proofErr w:type="spellEnd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znanja</w:t>
            </w:r>
            <w:proofErr w:type="spellEnd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narodnom</w:t>
            </w:r>
            <w:proofErr w:type="spellEnd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muzičkom</w:t>
            </w:r>
            <w:proofErr w:type="spellEnd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stvar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alaštvu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Razvijaju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muzikalnost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osjećaj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ritam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Nauče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pjesmu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pjevaju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igraju</w:t>
            </w:r>
            <w:proofErr w:type="spellEnd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uz</w:t>
            </w:r>
            <w:proofErr w:type="spellEnd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osmišljene</w:t>
            </w:r>
            <w:proofErr w:type="spellEnd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korake</w:t>
            </w:r>
            <w:proofErr w:type="spellEnd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D978EE" w:rsidRPr="001F1E99" w:rsidRDefault="00D978E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kroz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različita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pitanja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daju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odgovore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Igraju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igru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Izgubljeno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pile.</w:t>
            </w:r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Pjevaju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pjesmu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Na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kraj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sela</w:t>
            </w:r>
            <w:proofErr w:type="spellEnd"/>
          </w:p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Pjevaju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pjesmu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Durmitor</w:t>
            </w:r>
            <w:proofErr w:type="spellEnd"/>
          </w:p>
          <w:p w:rsidR="00D978EE" w:rsidRPr="001F1E99" w:rsidRDefault="000F00F2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Pjevaju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</w:t>
            </w:r>
            <w:bookmarkStart w:id="0" w:name="_GoBack"/>
            <w:bookmarkEnd w:id="0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igraju</w:t>
            </w:r>
            <w:proofErr w:type="spellEnd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uz</w:t>
            </w:r>
            <w:proofErr w:type="spellEnd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pjesmu</w:t>
            </w:r>
            <w:proofErr w:type="spellEnd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Pod </w:t>
            </w:r>
            <w:proofErr w:type="spellStart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onom</w:t>
            </w:r>
            <w:proofErr w:type="spellEnd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pod </w:t>
            </w:r>
            <w:proofErr w:type="spellStart"/>
            <w:r w:rsidR="008B576C"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onom</w:t>
            </w:r>
            <w:proofErr w:type="spellEnd"/>
          </w:p>
        </w:tc>
      </w:tr>
      <w:tr w:rsidR="00D978EE" w:rsidRPr="001F1E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EE" w:rsidRPr="001F1E99" w:rsidRDefault="008B576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F1E99">
              <w:rPr>
                <w:rFonts w:ascii="Calibri" w:hAnsi="Calibri" w:cs="Calibri"/>
                <w:b/>
                <w:bCs/>
                <w:color w:val="000000"/>
              </w:rPr>
              <w:t>Evaluacija</w:t>
            </w:r>
          </w:p>
          <w:p w:rsidR="00D978EE" w:rsidRPr="001F1E99" w:rsidRDefault="00D978E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EE" w:rsidRPr="001F1E99" w:rsidRDefault="008B576C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narednom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času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ponavljaju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naučeno</w:t>
            </w:r>
            <w:proofErr w:type="spellEnd"/>
            <w:r w:rsidRPr="001F1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D978EE" w:rsidRPr="001F1E99" w:rsidRDefault="00D978EE">
      <w:pPr>
        <w:spacing w:line="276" w:lineRule="auto"/>
        <w:rPr>
          <w:rFonts w:ascii="Calibri" w:hAnsi="Calibri" w:cs="Calibri"/>
          <w:color w:val="000000"/>
        </w:rPr>
      </w:pPr>
    </w:p>
    <w:p w:rsidR="00D978EE" w:rsidRPr="001F1E99" w:rsidRDefault="00D978EE">
      <w:pPr>
        <w:spacing w:line="276" w:lineRule="auto"/>
        <w:rPr>
          <w:rFonts w:ascii="Calibri" w:hAnsi="Calibri" w:cs="Calibri"/>
          <w:color w:val="000000"/>
        </w:rPr>
      </w:pPr>
    </w:p>
    <w:p w:rsidR="00D978EE" w:rsidRPr="001F1E99" w:rsidRDefault="00D978EE">
      <w:pPr>
        <w:spacing w:line="276" w:lineRule="auto"/>
        <w:rPr>
          <w:rFonts w:ascii="Calibri" w:hAnsi="Calibri" w:cs="Calibri"/>
          <w:color w:val="000000"/>
        </w:rPr>
      </w:pPr>
    </w:p>
    <w:p w:rsidR="00D978EE" w:rsidRPr="001F1E99" w:rsidRDefault="00D978EE">
      <w:pPr>
        <w:spacing w:line="276" w:lineRule="auto"/>
        <w:rPr>
          <w:rFonts w:ascii="Calibri" w:hAnsi="Calibri" w:cs="Calibri"/>
          <w:color w:val="000000"/>
        </w:rPr>
      </w:pPr>
    </w:p>
    <w:p w:rsidR="00D978EE" w:rsidRPr="001F1E99" w:rsidRDefault="00D978EE">
      <w:pPr>
        <w:spacing w:line="276" w:lineRule="auto"/>
        <w:rPr>
          <w:rFonts w:ascii="Calibri" w:hAnsi="Calibri" w:cs="Calibri"/>
          <w:color w:val="000000"/>
        </w:rPr>
      </w:pPr>
    </w:p>
    <w:p w:rsidR="00D978EE" w:rsidRPr="001F1E99" w:rsidRDefault="00D978EE">
      <w:pPr>
        <w:spacing w:line="276" w:lineRule="auto"/>
        <w:rPr>
          <w:rFonts w:ascii="Calibri" w:hAnsi="Calibri" w:cs="Calibri"/>
          <w:color w:val="000000"/>
        </w:rPr>
      </w:pPr>
    </w:p>
    <w:p w:rsidR="00D978EE" w:rsidRPr="001F1E99" w:rsidRDefault="00D978EE">
      <w:pPr>
        <w:rPr>
          <w:rFonts w:ascii="Calibri" w:hAnsi="Calibri" w:cs="Calibri"/>
        </w:rPr>
      </w:pPr>
    </w:p>
    <w:sectPr w:rsidR="00D978EE" w:rsidRPr="001F1E99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20C1"/>
    <w:multiLevelType w:val="hybridMultilevel"/>
    <w:tmpl w:val="D87CA5F8"/>
    <w:lvl w:ilvl="0" w:tplc="95404B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4FA2"/>
    <w:multiLevelType w:val="multilevel"/>
    <w:tmpl w:val="6E8EA4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2A74B86"/>
    <w:multiLevelType w:val="multilevel"/>
    <w:tmpl w:val="1228D3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EE"/>
    <w:rsid w:val="000F00F2"/>
    <w:rsid w:val="001F1E99"/>
    <w:rsid w:val="008B576C"/>
    <w:rsid w:val="00D90E9A"/>
    <w:rsid w:val="00D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</w:pPr>
    <w:rPr>
      <w:rFonts w:ascii="Roboto" w:eastAsia="Roboto" w:hAnsi="Roboto" w:cs="Roboto"/>
      <w:sz w:val="22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hAnsi="Symbol" w:cs="Symbol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F62A5D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F15ACF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numbering" w:customStyle="1" w:styleId="WW8Num22">
    <w:name w:val="WW8Num2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</w:pPr>
    <w:rPr>
      <w:rFonts w:ascii="Roboto" w:eastAsia="Roboto" w:hAnsi="Roboto" w:cs="Roboto"/>
      <w:sz w:val="22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hAnsi="Symbol" w:cs="Symbol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F62A5D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F15ACF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8E05-DC2D-446E-B3BC-8AF88D4F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korisnik</cp:lastModifiedBy>
  <cp:revision>3</cp:revision>
  <dcterms:created xsi:type="dcterms:W3CDTF">2020-09-27T11:46:00Z</dcterms:created>
  <dcterms:modified xsi:type="dcterms:W3CDTF">2020-09-30T07:44:00Z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